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AEF" w:rsidRDefault="00A63A03" w:rsidP="00A63A03">
      <w:pPr>
        <w:keepNext/>
        <w:autoSpaceDE w:val="0"/>
        <w:autoSpaceDN w:val="0"/>
        <w:spacing w:after="0" w:line="254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highlight w:val="yellow"/>
          <w:lang w:eastAsia="ru-RU"/>
        </w:rPr>
      </w:pPr>
      <w:r w:rsidRPr="00CD105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</w:t>
      </w:r>
    </w:p>
    <w:p w:rsidR="00A63A03" w:rsidRPr="00CD1056" w:rsidRDefault="005F0AEF" w:rsidP="00A63A03">
      <w:pPr>
        <w:keepNext/>
        <w:autoSpaceDE w:val="0"/>
        <w:autoSpaceDN w:val="0"/>
        <w:spacing w:after="0" w:line="254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F0AE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ЯРКУЛЬСКОГО </w:t>
      </w:r>
      <w:r w:rsidR="00A63A03" w:rsidRPr="00CD105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СЕЛЬСОВЕТА</w:t>
      </w:r>
    </w:p>
    <w:p w:rsidR="00A63A03" w:rsidRPr="00CD1056" w:rsidRDefault="005F0AEF" w:rsidP="005F0AEF">
      <w:pPr>
        <w:keepNext/>
        <w:autoSpaceDE w:val="0"/>
        <w:autoSpaceDN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УСТЬ-ТАРКСКОГО РАЙОНА </w:t>
      </w:r>
      <w:r w:rsidR="00A63A03" w:rsidRPr="00CD1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A63A03" w:rsidRPr="00CD1056" w:rsidRDefault="00A63A03" w:rsidP="00A63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A03" w:rsidRPr="00CD1056" w:rsidRDefault="00A63A03" w:rsidP="00A63A03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D105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постановление</w:t>
      </w:r>
    </w:p>
    <w:p w:rsidR="00A63A03" w:rsidRPr="00CD1056" w:rsidRDefault="004B2F78" w:rsidP="00FB5D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37C6C" w:rsidRPr="00CD105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</w:t>
      </w:r>
      <w:r w:rsidR="00037C6C" w:rsidRPr="00CD105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2543A" w:rsidRPr="00CD1056">
        <w:rPr>
          <w:rFonts w:ascii="Times New Roman" w:eastAsia="Times New Roman" w:hAnsi="Times New Roman" w:cs="Times New Roman"/>
          <w:sz w:val="28"/>
          <w:szCs w:val="28"/>
          <w:lang w:eastAsia="ru-RU"/>
        </w:rPr>
        <w:t>7.202</w:t>
      </w:r>
      <w:r w:rsidR="000E6816" w:rsidRPr="00CD10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63A03" w:rsidRPr="00CD1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A03" w:rsidRPr="00CD105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</w:t>
      </w:r>
      <w:r w:rsidR="0002543A" w:rsidRPr="00CD105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</w:t>
      </w:r>
      <w:r w:rsidR="0002543A" w:rsidRPr="00CD1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bookmarkStart w:id="0" w:name="_GoBack"/>
      <w:bookmarkEnd w:id="0"/>
    </w:p>
    <w:p w:rsidR="00A63A03" w:rsidRPr="00CD1056" w:rsidRDefault="00A63A03" w:rsidP="00FB5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5F0AE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Яркуль</w:t>
      </w:r>
    </w:p>
    <w:p w:rsidR="00A63A03" w:rsidRPr="0002543A" w:rsidRDefault="00A63A03" w:rsidP="00A63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A03" w:rsidRPr="005F0AEF" w:rsidRDefault="00A63A03" w:rsidP="00A63A03">
      <w:pPr>
        <w:spacing w:after="0" w:line="31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F0AE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 выделении специальных мест для размещения предвыборных печатных агитационных материалов </w:t>
      </w:r>
    </w:p>
    <w:p w:rsidR="00A63A03" w:rsidRPr="008E5D01" w:rsidRDefault="00A63A03" w:rsidP="00A63A03">
      <w:pPr>
        <w:spacing w:after="0" w:line="312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63A03" w:rsidRPr="008E5D01" w:rsidRDefault="00352A5C" w:rsidP="000254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9 статьи 68 Федерального закона «О выборах депутатов Государственной Думы Федерального Собрания Российской Федерации»</w:t>
      </w:r>
      <w:r w:rsidR="005F0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63A03" w:rsidRPr="008E5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A63A03" w:rsidRPr="005F0A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2543A" w:rsidRPr="008E5D01" w:rsidRDefault="005D406C" w:rsidP="005F0AEF">
      <w:pPr>
        <w:pStyle w:val="a7"/>
        <w:numPr>
          <w:ilvl w:val="0"/>
          <w:numId w:val="1"/>
        </w:numPr>
        <w:shd w:val="clear" w:color="auto" w:fill="FFFFFF"/>
        <w:tabs>
          <w:tab w:val="clear" w:pos="786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 на период проведения предвыборно</w:t>
      </w:r>
      <w:r w:rsidR="005F0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агитации по выборам депутатов Государственной Думы Федерального Собрания </w:t>
      </w:r>
      <w:r w:rsidR="00C161D2" w:rsidRPr="008E5D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5F0A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61D2" w:rsidRPr="008E5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D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назначенных на 1</w:t>
      </w:r>
      <w:r w:rsidR="00C161D2" w:rsidRPr="008E5D0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E5D01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</w:t>
      </w:r>
      <w:r w:rsidR="00C161D2" w:rsidRPr="008E5D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E5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на территории избирательного участка специальные места</w:t>
      </w:r>
      <w:r w:rsidR="00F14B77" w:rsidRPr="008E5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(согласно приложения)</w:t>
      </w:r>
      <w:r w:rsidRPr="008E5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размещения печатных агитационных материалов установив, что зарегистрированным кандидатам на определенных настоящим постановлением местах для размещения предвыборных печатных агитационных материалов выделяется равная площадь </w:t>
      </w:r>
      <w:r w:rsidR="00A63A03" w:rsidRPr="008E5D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A63A03" w:rsidRPr="008E5D01" w:rsidRDefault="005F0AEF" w:rsidP="00196AB4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 администрации Яркульского сельсовета Усть-Тар</w:t>
      </w:r>
      <w:r w:rsidR="00A63A03" w:rsidRPr="008E5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Новосибирской области Казакову В.Б. </w:t>
      </w:r>
      <w:r w:rsidR="00A63A03" w:rsidRPr="008E5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мероприятия по контролю за санитарным состоянием конструкций и прилегающей территории.</w:t>
      </w:r>
    </w:p>
    <w:p w:rsidR="00A63A03" w:rsidRPr="008E5D01" w:rsidRDefault="00A63A03" w:rsidP="00196AB4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Запретить вывешивание (расклеивание, размещение) агитационного материала на памятниках, обелисках, зданиях, сооружениях и помещениях, имеющих историческую, культурную, архитектурную ценность, а также в зданиях и помещениях избирательных комиссий, в помещениях для голосования и на расстоянии менее 50 метров от входа в них.</w:t>
      </w:r>
    </w:p>
    <w:p w:rsidR="00A63A03" w:rsidRPr="008E5D01" w:rsidRDefault="00A63A03" w:rsidP="00196A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E5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данного </w:t>
      </w:r>
      <w:r w:rsidR="0002543A" w:rsidRPr="008E5D0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E5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</w:t>
      </w:r>
      <w:r w:rsidR="00762B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главы администрации Яркульского</w:t>
      </w:r>
      <w:r w:rsidR="005F0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Усть-Таркского </w:t>
      </w:r>
      <w:r w:rsidR="00762B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 Тищенко В.В</w:t>
      </w:r>
      <w:r w:rsidR="0002543A" w:rsidRPr="00762B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3A03" w:rsidRPr="008E5D01" w:rsidRDefault="00A63A03" w:rsidP="008E5D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E5D01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Бюллетене </w:t>
      </w:r>
      <w:r w:rsidR="005F0AEF">
        <w:rPr>
          <w:rFonts w:ascii="Times New Roman" w:hAnsi="Times New Roman" w:cs="Times New Roman"/>
          <w:sz w:val="28"/>
          <w:szCs w:val="28"/>
        </w:rPr>
        <w:t>Яркульского</w:t>
      </w:r>
      <w:r w:rsidR="0002543A" w:rsidRPr="008E5D0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8E5D01">
        <w:rPr>
          <w:rFonts w:ascii="Times New Roman" w:hAnsi="Times New Roman" w:cs="Times New Roman"/>
          <w:sz w:val="28"/>
          <w:szCs w:val="28"/>
        </w:rPr>
        <w:t>Усть-Таркского района</w:t>
      </w:r>
      <w:r w:rsidR="0002543A" w:rsidRPr="008E5D0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8E5D01">
        <w:rPr>
          <w:rFonts w:ascii="Times New Roman" w:hAnsi="Times New Roman" w:cs="Times New Roman"/>
          <w:sz w:val="28"/>
          <w:szCs w:val="28"/>
        </w:rPr>
        <w:t xml:space="preserve">, а также разместить на официальном сайте администрации </w:t>
      </w:r>
      <w:r w:rsidR="005F0AEF">
        <w:rPr>
          <w:rFonts w:ascii="Times New Roman" w:hAnsi="Times New Roman" w:cs="Times New Roman"/>
          <w:sz w:val="28"/>
          <w:szCs w:val="28"/>
        </w:rPr>
        <w:t xml:space="preserve">Яркульского </w:t>
      </w:r>
      <w:r w:rsidRPr="008E5D01">
        <w:rPr>
          <w:rFonts w:ascii="Times New Roman" w:hAnsi="Times New Roman" w:cs="Times New Roman"/>
          <w:sz w:val="28"/>
          <w:szCs w:val="28"/>
        </w:rPr>
        <w:t>сельсовета Усть-Таркского района в сети Интернет.</w:t>
      </w:r>
    </w:p>
    <w:p w:rsidR="00A63A03" w:rsidRPr="008E5D01" w:rsidRDefault="00A63A03" w:rsidP="00A63A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63A03" w:rsidRPr="008E5D01" w:rsidRDefault="0002543A" w:rsidP="009F03A8">
      <w:pPr>
        <w:pStyle w:val="1"/>
        <w:jc w:val="both"/>
        <w:rPr>
          <w:sz w:val="28"/>
          <w:szCs w:val="28"/>
        </w:rPr>
      </w:pPr>
      <w:r w:rsidRPr="008E5D01">
        <w:rPr>
          <w:sz w:val="28"/>
          <w:szCs w:val="28"/>
        </w:rPr>
        <w:t>Глава</w:t>
      </w:r>
      <w:r w:rsidR="00A63A03" w:rsidRPr="008E5D01">
        <w:rPr>
          <w:sz w:val="28"/>
          <w:szCs w:val="28"/>
        </w:rPr>
        <w:t xml:space="preserve"> </w:t>
      </w:r>
      <w:r w:rsidR="005F0AEF">
        <w:rPr>
          <w:sz w:val="28"/>
          <w:szCs w:val="28"/>
        </w:rPr>
        <w:t xml:space="preserve">Яркульского </w:t>
      </w:r>
      <w:r w:rsidR="00A63A03" w:rsidRPr="008E5D01">
        <w:rPr>
          <w:sz w:val="28"/>
          <w:szCs w:val="28"/>
        </w:rPr>
        <w:t>сельсовета</w:t>
      </w:r>
      <w:r w:rsidR="00A63A03" w:rsidRPr="008E5D01">
        <w:rPr>
          <w:sz w:val="28"/>
          <w:szCs w:val="28"/>
        </w:rPr>
        <w:tab/>
      </w:r>
      <w:r w:rsidR="00A63A03" w:rsidRPr="008E5D01">
        <w:rPr>
          <w:sz w:val="28"/>
          <w:szCs w:val="28"/>
        </w:rPr>
        <w:tab/>
      </w:r>
      <w:r w:rsidR="00A63A03" w:rsidRPr="008E5D01">
        <w:rPr>
          <w:sz w:val="28"/>
          <w:szCs w:val="28"/>
        </w:rPr>
        <w:tab/>
      </w:r>
      <w:r w:rsidR="00A63A03" w:rsidRPr="008E5D01">
        <w:rPr>
          <w:sz w:val="28"/>
          <w:szCs w:val="28"/>
        </w:rPr>
        <w:tab/>
      </w:r>
      <w:r w:rsidR="00A63A03" w:rsidRPr="008E5D01">
        <w:rPr>
          <w:sz w:val="28"/>
          <w:szCs w:val="28"/>
        </w:rPr>
        <w:tab/>
        <w:t xml:space="preserve"> </w:t>
      </w:r>
    </w:p>
    <w:p w:rsidR="00A63A03" w:rsidRPr="008E5D01" w:rsidRDefault="00A63A03" w:rsidP="009F03A8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D01">
        <w:rPr>
          <w:rFonts w:ascii="Times New Roman" w:hAnsi="Times New Roman" w:cs="Times New Roman"/>
          <w:sz w:val="28"/>
          <w:szCs w:val="28"/>
        </w:rPr>
        <w:t>Усть-Таркского района</w:t>
      </w:r>
      <w:r w:rsidRPr="008E5D01">
        <w:rPr>
          <w:rFonts w:ascii="Times New Roman" w:hAnsi="Times New Roman" w:cs="Times New Roman"/>
          <w:sz w:val="28"/>
          <w:szCs w:val="28"/>
        </w:rPr>
        <w:tab/>
      </w:r>
      <w:r w:rsidRPr="008E5D01">
        <w:rPr>
          <w:rFonts w:ascii="Times New Roman" w:hAnsi="Times New Roman" w:cs="Times New Roman"/>
          <w:sz w:val="28"/>
          <w:szCs w:val="28"/>
        </w:rPr>
        <w:tab/>
      </w:r>
      <w:r w:rsidRPr="008E5D01">
        <w:rPr>
          <w:rFonts w:ascii="Times New Roman" w:hAnsi="Times New Roman" w:cs="Times New Roman"/>
          <w:sz w:val="28"/>
          <w:szCs w:val="28"/>
        </w:rPr>
        <w:tab/>
      </w:r>
      <w:r w:rsidRPr="008E5D01">
        <w:rPr>
          <w:rFonts w:ascii="Times New Roman" w:hAnsi="Times New Roman" w:cs="Times New Roman"/>
          <w:sz w:val="28"/>
          <w:szCs w:val="28"/>
        </w:rPr>
        <w:tab/>
      </w:r>
      <w:r w:rsidRPr="008E5D0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A63A03" w:rsidRDefault="00A63A03" w:rsidP="009F03A8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D01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</w:t>
      </w:r>
      <w:r w:rsidR="005F0AEF">
        <w:rPr>
          <w:rFonts w:ascii="Times New Roman" w:hAnsi="Times New Roman" w:cs="Times New Roman"/>
          <w:sz w:val="28"/>
          <w:szCs w:val="28"/>
        </w:rPr>
        <w:t xml:space="preserve">                               А.М. Оленников</w:t>
      </w:r>
    </w:p>
    <w:p w:rsidR="00762B9A" w:rsidRDefault="00762B9A" w:rsidP="009F03A8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2B9A" w:rsidRDefault="00762B9A" w:rsidP="009F03A8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2B9A" w:rsidRDefault="00762B9A" w:rsidP="009F03A8">
      <w:pPr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Казаков В.Б</w:t>
      </w:r>
    </w:p>
    <w:p w:rsidR="00762B9A" w:rsidRPr="00762B9A" w:rsidRDefault="00762B9A" w:rsidP="009F03A8">
      <w:pPr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25-645</w:t>
      </w:r>
    </w:p>
    <w:p w:rsidR="009F03A8" w:rsidRPr="00EA0489" w:rsidRDefault="009F03A8" w:rsidP="00762B9A">
      <w:pPr>
        <w:pStyle w:val="1"/>
        <w:jc w:val="right"/>
      </w:pPr>
      <w:r w:rsidRPr="00EA0489">
        <w:lastRenderedPageBreak/>
        <w:t xml:space="preserve">УТВЕРЖДЕНО                                                </w:t>
      </w:r>
    </w:p>
    <w:p w:rsidR="009F03A8" w:rsidRPr="00EA0489" w:rsidRDefault="009F03A8" w:rsidP="009F03A8">
      <w:pPr>
        <w:pStyle w:val="1"/>
        <w:jc w:val="right"/>
      </w:pPr>
      <w:r w:rsidRPr="00EA0489">
        <w:t xml:space="preserve">                                                                         постановлением администрации</w:t>
      </w:r>
    </w:p>
    <w:p w:rsidR="009F03A8" w:rsidRPr="00EA0489" w:rsidRDefault="009F03A8" w:rsidP="009F03A8">
      <w:pPr>
        <w:pStyle w:val="1"/>
        <w:jc w:val="right"/>
      </w:pPr>
      <w:r w:rsidRPr="00EA0489">
        <w:t xml:space="preserve">                                         </w:t>
      </w:r>
      <w:r w:rsidR="005F0AEF">
        <w:t xml:space="preserve">                               Яркульского</w:t>
      </w:r>
      <w:r w:rsidRPr="00EA0489">
        <w:t xml:space="preserve"> сельсовета</w:t>
      </w:r>
    </w:p>
    <w:p w:rsidR="009F03A8" w:rsidRPr="00EA0489" w:rsidRDefault="009F03A8" w:rsidP="009F03A8">
      <w:pPr>
        <w:pStyle w:val="1"/>
        <w:jc w:val="right"/>
      </w:pPr>
      <w:r w:rsidRPr="00EA0489">
        <w:t xml:space="preserve">                                                                         Усть-Таркского района</w:t>
      </w:r>
    </w:p>
    <w:p w:rsidR="009F03A8" w:rsidRPr="00EA0489" w:rsidRDefault="009F03A8" w:rsidP="009F03A8">
      <w:pPr>
        <w:pStyle w:val="1"/>
        <w:jc w:val="right"/>
      </w:pPr>
      <w:r w:rsidRPr="00EA0489">
        <w:t>Новосибирской области</w:t>
      </w:r>
    </w:p>
    <w:p w:rsidR="009F03A8" w:rsidRPr="00ED16C1" w:rsidRDefault="009F03A8" w:rsidP="009F03A8">
      <w:pPr>
        <w:pStyle w:val="1"/>
        <w:jc w:val="right"/>
        <w:rPr>
          <w:color w:val="FF0000"/>
        </w:rPr>
      </w:pPr>
      <w:r w:rsidRPr="00ED16C1">
        <w:rPr>
          <w:color w:val="FF0000"/>
        </w:rPr>
        <w:t xml:space="preserve">                                                                                   </w:t>
      </w:r>
      <w:r w:rsidR="00037C6C">
        <w:t xml:space="preserve">от </w:t>
      </w:r>
      <w:r w:rsidR="004B2F78">
        <w:t>06</w:t>
      </w:r>
      <w:r w:rsidR="0002543A" w:rsidRPr="005F0AEF">
        <w:t>.</w:t>
      </w:r>
      <w:r w:rsidR="0002543A">
        <w:t>07.202</w:t>
      </w:r>
      <w:r w:rsidR="00ED199C">
        <w:t>1</w:t>
      </w:r>
      <w:r w:rsidRPr="00037C6C">
        <w:t xml:space="preserve">    </w:t>
      </w:r>
      <w:r w:rsidR="004B2F78">
        <w:rPr>
          <w:color w:val="000000" w:themeColor="text1"/>
        </w:rPr>
        <w:t>№ 15</w:t>
      </w:r>
      <w:r w:rsidRPr="005F0AEF">
        <w:rPr>
          <w:color w:val="FF0000"/>
        </w:rPr>
        <w:t xml:space="preserve">  </w:t>
      </w:r>
    </w:p>
    <w:p w:rsidR="00A63A03" w:rsidRPr="00A63A03" w:rsidRDefault="00A63A03" w:rsidP="009F03A8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3A03" w:rsidRPr="00ED199C" w:rsidRDefault="00A63A03" w:rsidP="00037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Специальные места</w:t>
      </w:r>
    </w:p>
    <w:p w:rsidR="00A63A03" w:rsidRPr="00ED199C" w:rsidRDefault="00A63A03" w:rsidP="00037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размещения предвыборных печатных агитационных материалов</w:t>
      </w:r>
    </w:p>
    <w:p w:rsidR="00A63A03" w:rsidRPr="00A63A03" w:rsidRDefault="00A63A03" w:rsidP="00037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на территории избирательных участков</w:t>
      </w:r>
    </w:p>
    <w:p w:rsidR="00A63A03" w:rsidRPr="00A63A03" w:rsidRDefault="00A63A03" w:rsidP="00A63A0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43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2633"/>
        <w:gridCol w:w="2693"/>
        <w:gridCol w:w="4252"/>
      </w:tblGrid>
      <w:tr w:rsidR="00A63A03" w:rsidRPr="0002543A" w:rsidTr="00752C5B">
        <w:trPr>
          <w:trHeight w:val="509"/>
        </w:trPr>
        <w:tc>
          <w:tcPr>
            <w:tcW w:w="852" w:type="dxa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A63A03" w:rsidRPr="0002543A" w:rsidRDefault="00A63A03" w:rsidP="007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254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</w:t>
            </w:r>
          </w:p>
          <w:p w:rsidR="00A63A03" w:rsidRPr="0002543A" w:rsidRDefault="00A63A03" w:rsidP="00752C5B">
            <w:pPr>
              <w:spacing w:after="0" w:line="240" w:lineRule="auto"/>
              <w:ind w:left="-360" w:right="-2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254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2633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A63A03" w:rsidRPr="0002543A" w:rsidRDefault="00A63A03" w:rsidP="0002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254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</w:t>
            </w:r>
            <w:r w:rsidR="005F0AE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="009F03A8" w:rsidRPr="000254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</w:t>
            </w:r>
            <w:r w:rsidRPr="000254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збирательного</w:t>
            </w:r>
          </w:p>
          <w:p w:rsidR="00A63A03" w:rsidRPr="0002543A" w:rsidRDefault="00A63A03" w:rsidP="0002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254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участка</w:t>
            </w:r>
          </w:p>
        </w:tc>
        <w:tc>
          <w:tcPr>
            <w:tcW w:w="2693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A63A03" w:rsidRPr="0002543A" w:rsidRDefault="00A63A03" w:rsidP="0002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254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Вид конструкции</w:t>
            </w:r>
          </w:p>
        </w:tc>
        <w:tc>
          <w:tcPr>
            <w:tcW w:w="4252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A63A03" w:rsidRPr="0002543A" w:rsidRDefault="00A63A03" w:rsidP="0002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254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Адрес размещения</w:t>
            </w:r>
          </w:p>
        </w:tc>
      </w:tr>
      <w:tr w:rsidR="00A63A03" w:rsidRPr="0002543A" w:rsidTr="00752C5B">
        <w:trPr>
          <w:trHeight w:val="1186"/>
        </w:trPr>
        <w:tc>
          <w:tcPr>
            <w:tcW w:w="852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A63A03" w:rsidRPr="0002543A" w:rsidRDefault="00A63A03" w:rsidP="009644E1">
            <w:pPr>
              <w:spacing w:after="0" w:line="240" w:lineRule="auto"/>
              <w:ind w:right="-50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254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633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A63A03" w:rsidRPr="00266836" w:rsidRDefault="00C94E3A" w:rsidP="00A6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1140</w:t>
            </w:r>
            <w:r w:rsidR="00C22F51" w:rsidRPr="00C94E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(с.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Яркуль</w:t>
            </w:r>
            <w:r w:rsidR="00C22F51" w:rsidRPr="00C94E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2693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A63A03" w:rsidRPr="00266836" w:rsidRDefault="00C94E3A" w:rsidP="00A6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eastAsia="ru-RU"/>
              </w:rPr>
            </w:pPr>
            <w:r w:rsidRPr="00C94E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Информационный стенд</w:t>
            </w:r>
          </w:p>
        </w:tc>
        <w:tc>
          <w:tcPr>
            <w:tcW w:w="4252" w:type="dxa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C22F51" w:rsidRPr="00C94E3A" w:rsidRDefault="00A63A03" w:rsidP="007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4E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</w:t>
            </w:r>
            <w:r w:rsidR="00C94E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Яркуль</w:t>
            </w:r>
            <w:r w:rsidRPr="00C94E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ул.</w:t>
            </w:r>
            <w:r w:rsidR="00C94E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Центральная, 32</w:t>
            </w:r>
            <w:r w:rsidR="00C22F51" w:rsidRPr="00C94E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A63A03" w:rsidRDefault="00C22F51" w:rsidP="007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4E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</w:t>
            </w:r>
            <w:r w:rsidR="00C94E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Яркуль, ул. Школьная, 2;</w:t>
            </w:r>
          </w:p>
          <w:p w:rsidR="00C94E3A" w:rsidRDefault="00C94E3A" w:rsidP="007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д. Воробьево, </w:t>
            </w:r>
            <w:r w:rsidR="00752C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напротив дома по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ул. Трудовая, 13;</w:t>
            </w:r>
          </w:p>
          <w:p w:rsidR="00C94E3A" w:rsidRPr="00C94E3A" w:rsidRDefault="00C94E3A" w:rsidP="007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с. Мартыново, </w:t>
            </w:r>
            <w:r w:rsidR="00752C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магазин (напротив дома по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ул. Степная</w:t>
            </w:r>
            <w:r w:rsidR="00752C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15)</w:t>
            </w:r>
          </w:p>
          <w:p w:rsidR="00A63A03" w:rsidRPr="00266836" w:rsidRDefault="00A63A03" w:rsidP="007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eastAsia="ru-RU"/>
              </w:rPr>
            </w:pPr>
          </w:p>
        </w:tc>
      </w:tr>
    </w:tbl>
    <w:p w:rsidR="009F03A8" w:rsidRDefault="009F03A8" w:rsidP="00A63A03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F03A8" w:rsidSect="00CD105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E32" w:rsidRDefault="00295E32" w:rsidP="009644E1">
      <w:pPr>
        <w:spacing w:after="0" w:line="240" w:lineRule="auto"/>
      </w:pPr>
      <w:r>
        <w:separator/>
      </w:r>
    </w:p>
  </w:endnote>
  <w:endnote w:type="continuationSeparator" w:id="0">
    <w:p w:rsidR="00295E32" w:rsidRDefault="00295E32" w:rsidP="00964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E32" w:rsidRDefault="00295E32" w:rsidP="009644E1">
      <w:pPr>
        <w:spacing w:after="0" w:line="240" w:lineRule="auto"/>
      </w:pPr>
      <w:r>
        <w:separator/>
      </w:r>
    </w:p>
  </w:footnote>
  <w:footnote w:type="continuationSeparator" w:id="0">
    <w:p w:rsidR="00295E32" w:rsidRDefault="00295E32" w:rsidP="00964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215473"/>
    <w:multiLevelType w:val="hybridMultilevel"/>
    <w:tmpl w:val="EC806BEC"/>
    <w:lvl w:ilvl="0" w:tplc="0419000F">
      <w:start w:val="1"/>
      <w:numFmt w:val="decimal"/>
      <w:lvlText w:val="%1."/>
      <w:lvlJc w:val="left"/>
      <w:pPr>
        <w:ind w:left="912" w:hanging="360"/>
      </w:p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 w15:restartNumberingAfterBreak="0">
    <w:nsid w:val="7D922302"/>
    <w:multiLevelType w:val="multilevel"/>
    <w:tmpl w:val="7CF4373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A03"/>
    <w:rsid w:val="0002543A"/>
    <w:rsid w:val="00037C6C"/>
    <w:rsid w:val="000B750D"/>
    <w:rsid w:val="000E6816"/>
    <w:rsid w:val="00196AB4"/>
    <w:rsid w:val="002326B6"/>
    <w:rsid w:val="002648A3"/>
    <w:rsid w:val="00266836"/>
    <w:rsid w:val="00295E32"/>
    <w:rsid w:val="0031078D"/>
    <w:rsid w:val="00352A5C"/>
    <w:rsid w:val="003E0355"/>
    <w:rsid w:val="004B2F78"/>
    <w:rsid w:val="005A5498"/>
    <w:rsid w:val="005D406C"/>
    <w:rsid w:val="005F0AEF"/>
    <w:rsid w:val="00677B5B"/>
    <w:rsid w:val="006B164A"/>
    <w:rsid w:val="006B5BC3"/>
    <w:rsid w:val="006E4E9A"/>
    <w:rsid w:val="0070409D"/>
    <w:rsid w:val="00736EA5"/>
    <w:rsid w:val="00752C5B"/>
    <w:rsid w:val="00762B9A"/>
    <w:rsid w:val="00791965"/>
    <w:rsid w:val="008E5D01"/>
    <w:rsid w:val="009644E1"/>
    <w:rsid w:val="009F03A8"/>
    <w:rsid w:val="009F581D"/>
    <w:rsid w:val="00A63A03"/>
    <w:rsid w:val="00B17333"/>
    <w:rsid w:val="00C161D2"/>
    <w:rsid w:val="00C22F51"/>
    <w:rsid w:val="00C768A8"/>
    <w:rsid w:val="00C94E3A"/>
    <w:rsid w:val="00CD1056"/>
    <w:rsid w:val="00E16E17"/>
    <w:rsid w:val="00E759DA"/>
    <w:rsid w:val="00ED199C"/>
    <w:rsid w:val="00F14B77"/>
    <w:rsid w:val="00F7095E"/>
    <w:rsid w:val="00FB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5C8B60-9B90-4238-A0F1-8AA4175D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63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64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44E1"/>
  </w:style>
  <w:style w:type="paragraph" w:styleId="a5">
    <w:name w:val="footer"/>
    <w:basedOn w:val="a"/>
    <w:link w:val="a6"/>
    <w:uiPriority w:val="99"/>
    <w:unhideWhenUsed/>
    <w:rsid w:val="00964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44E1"/>
  </w:style>
  <w:style w:type="paragraph" w:styleId="a7">
    <w:name w:val="List Paragraph"/>
    <w:basedOn w:val="a"/>
    <w:uiPriority w:val="34"/>
    <w:qFormat/>
    <w:rsid w:val="005D406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25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5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73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Землемер</cp:lastModifiedBy>
  <cp:revision>12</cp:revision>
  <cp:lastPrinted>2021-07-08T03:07:00Z</cp:lastPrinted>
  <dcterms:created xsi:type="dcterms:W3CDTF">2020-07-31T07:54:00Z</dcterms:created>
  <dcterms:modified xsi:type="dcterms:W3CDTF">2021-07-08T03:26:00Z</dcterms:modified>
</cp:coreProperties>
</file>