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2085"/>
        <w:tblW w:w="0" w:type="auto"/>
        <w:tblLook w:val="04A0" w:firstRow="1" w:lastRow="0" w:firstColumn="1" w:lastColumn="0" w:noHBand="0" w:noVBand="1"/>
      </w:tblPr>
      <w:tblGrid>
        <w:gridCol w:w="676"/>
        <w:gridCol w:w="2009"/>
        <w:gridCol w:w="2116"/>
        <w:gridCol w:w="2357"/>
        <w:gridCol w:w="2187"/>
      </w:tblGrid>
      <w:tr w:rsidR="00644412" w:rsidTr="00071DC5">
        <w:tc>
          <w:tcPr>
            <w:tcW w:w="676" w:type="dxa"/>
          </w:tcPr>
          <w:p w:rsidR="00644412" w:rsidRPr="00644412" w:rsidRDefault="00644412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9" w:type="dxa"/>
          </w:tcPr>
          <w:p w:rsidR="00644412" w:rsidRPr="00644412" w:rsidRDefault="00644412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16" w:type="dxa"/>
          </w:tcPr>
          <w:p w:rsidR="00644412" w:rsidRPr="00644412" w:rsidRDefault="00644412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357" w:type="dxa"/>
          </w:tcPr>
          <w:p w:rsidR="00644412" w:rsidRPr="00644412" w:rsidRDefault="00644412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Плановый фонд заработной платы, руб.,</w:t>
            </w:r>
          </w:p>
        </w:tc>
        <w:tc>
          <w:tcPr>
            <w:tcW w:w="2187" w:type="dxa"/>
          </w:tcPr>
          <w:p w:rsidR="00644412" w:rsidRPr="00644412" w:rsidRDefault="00644412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Фактическое начисление заработной платы, руб. коп.,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644412" w:rsidRPr="00644412" w:rsidRDefault="00071DC5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16" w:type="dxa"/>
          </w:tcPr>
          <w:p w:rsidR="00644412" w:rsidRPr="00644412" w:rsidRDefault="00071DC5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44412" w:rsidRPr="00644412" w:rsidRDefault="006909C3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2187" w:type="dxa"/>
          </w:tcPr>
          <w:p w:rsidR="00644412" w:rsidRPr="00644412" w:rsidRDefault="006909C3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644412" w:rsidRPr="00644412" w:rsidRDefault="00071DC5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116" w:type="dxa"/>
          </w:tcPr>
          <w:p w:rsidR="00644412" w:rsidRPr="00644412" w:rsidRDefault="006909C3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644412" w:rsidRPr="00644412" w:rsidRDefault="007663F6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2187" w:type="dxa"/>
          </w:tcPr>
          <w:p w:rsidR="00644412" w:rsidRPr="00644412" w:rsidRDefault="007663F6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644412" w:rsidRPr="00644412" w:rsidRDefault="00071DC5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6" w:type="dxa"/>
          </w:tcPr>
          <w:p w:rsidR="00644412" w:rsidRPr="00644412" w:rsidRDefault="00644412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644412" w:rsidRPr="00644412" w:rsidRDefault="007663F6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2187" w:type="dxa"/>
          </w:tcPr>
          <w:p w:rsidR="00644412" w:rsidRPr="00644412" w:rsidRDefault="007663F6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644412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44412" w:rsidRDefault="00370638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09C3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 </w:t>
            </w:r>
          </w:p>
          <w:p w:rsidR="00370638" w:rsidRPr="00644412" w:rsidRDefault="00370638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16" w:type="dxa"/>
          </w:tcPr>
          <w:p w:rsidR="00644412" w:rsidRPr="00644412" w:rsidRDefault="006909C3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44412" w:rsidRPr="00644412" w:rsidRDefault="007663F6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2187" w:type="dxa"/>
          </w:tcPr>
          <w:p w:rsidR="00644412" w:rsidRPr="00644412" w:rsidRDefault="007663F6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644412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644412" w:rsidRPr="00644412" w:rsidRDefault="00370638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bookmarkStart w:id="0" w:name="_GoBack"/>
            <w:bookmarkEnd w:id="0"/>
          </w:p>
        </w:tc>
        <w:tc>
          <w:tcPr>
            <w:tcW w:w="2116" w:type="dxa"/>
          </w:tcPr>
          <w:p w:rsidR="00644412" w:rsidRPr="00644412" w:rsidRDefault="00644412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644412" w:rsidRPr="00644412" w:rsidRDefault="007663F6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302,3</w:t>
            </w:r>
          </w:p>
        </w:tc>
        <w:tc>
          <w:tcPr>
            <w:tcW w:w="2187" w:type="dxa"/>
          </w:tcPr>
          <w:p w:rsidR="00644412" w:rsidRPr="00644412" w:rsidRDefault="007663F6" w:rsidP="0037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302,3</w:t>
            </w:r>
          </w:p>
        </w:tc>
      </w:tr>
    </w:tbl>
    <w:p w:rsidR="00370638" w:rsidRDefault="00071DC5" w:rsidP="003706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638">
        <w:rPr>
          <w:rFonts w:ascii="Times New Roman" w:hAnsi="Times New Roman" w:cs="Times New Roman"/>
          <w:color w:val="000000" w:themeColor="text1"/>
          <w:sz w:val="28"/>
          <w:szCs w:val="28"/>
        </w:rPr>
        <w:t>Ежеквартальные сведения о численности муниципальных служащих органов местного самоуправления, работников муниципальных учреждений Яркульского сельсовета</w:t>
      </w:r>
      <w:r w:rsidR="003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Усть-Таркского района Новосибирской области</w:t>
      </w:r>
      <w:r w:rsidRPr="003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4A50" w:rsidRPr="00370638" w:rsidRDefault="006909C3" w:rsidP="003706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6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DC5" w:rsidRPr="00370638">
        <w:rPr>
          <w:rFonts w:ascii="Times New Roman" w:hAnsi="Times New Roman" w:cs="Times New Roman"/>
          <w:color w:val="000000" w:themeColor="text1"/>
          <w:sz w:val="28"/>
          <w:szCs w:val="28"/>
        </w:rPr>
        <w:t>квартал 20</w:t>
      </w:r>
      <w:r w:rsidR="007663F6" w:rsidRPr="0037063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3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DC5" w:rsidRPr="00370638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sectPr w:rsidR="00CE4A50" w:rsidRPr="00370638" w:rsidSect="0026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44412"/>
    <w:rsid w:val="00071DC5"/>
    <w:rsid w:val="002653E4"/>
    <w:rsid w:val="00370638"/>
    <w:rsid w:val="005953A2"/>
    <w:rsid w:val="00644412"/>
    <w:rsid w:val="006909C3"/>
    <w:rsid w:val="007663F6"/>
    <w:rsid w:val="00B94A11"/>
    <w:rsid w:val="00CC52EF"/>
    <w:rsid w:val="00C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7D26B-8821-4ACB-A603-914487CD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2017-01-16T04:26:00Z</dcterms:created>
  <dcterms:modified xsi:type="dcterms:W3CDTF">2017-01-16T05:00:00Z</dcterms:modified>
</cp:coreProperties>
</file>