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B3A" w:rsidRPr="005E7C2D" w:rsidRDefault="006C3B3A" w:rsidP="006C3B3A">
      <w:pPr>
        <w:jc w:val="right"/>
        <w:rPr>
          <w:color w:val="000000"/>
        </w:rPr>
      </w:pPr>
      <w:r w:rsidRPr="005E7C2D">
        <w:rPr>
          <w:color w:val="000000"/>
        </w:rPr>
        <w:t xml:space="preserve">Утверждаю </w:t>
      </w:r>
    </w:p>
    <w:p w:rsidR="006C3B3A" w:rsidRPr="005E7C2D" w:rsidRDefault="006C3B3A" w:rsidP="006C3B3A">
      <w:pPr>
        <w:jc w:val="right"/>
        <w:rPr>
          <w:color w:val="000000"/>
        </w:rPr>
      </w:pPr>
      <w:r w:rsidRPr="005E7C2D">
        <w:rPr>
          <w:color w:val="000000"/>
        </w:rPr>
        <w:t xml:space="preserve"> </w:t>
      </w:r>
    </w:p>
    <w:p w:rsidR="006C3B3A" w:rsidRDefault="009D54E5" w:rsidP="006C3B3A">
      <w:pPr>
        <w:jc w:val="right"/>
        <w:rPr>
          <w:color w:val="000000"/>
        </w:rPr>
      </w:pPr>
      <w:r>
        <w:rPr>
          <w:color w:val="000000"/>
        </w:rPr>
        <w:t>Глава Яркульского сельсовета Усть-Таркского</w:t>
      </w:r>
      <w:r w:rsidR="006C3B3A" w:rsidRPr="005E7C2D">
        <w:rPr>
          <w:color w:val="000000"/>
        </w:rPr>
        <w:t xml:space="preserve"> района</w:t>
      </w:r>
    </w:p>
    <w:p w:rsidR="006C3B3A" w:rsidRDefault="00B341F8" w:rsidP="006C3B3A">
      <w:pPr>
        <w:jc w:val="right"/>
        <w:rPr>
          <w:color w:val="000000"/>
        </w:rPr>
      </w:pPr>
      <w:r>
        <w:rPr>
          <w:color w:val="000000"/>
        </w:rPr>
        <w:t xml:space="preserve"> Новосибирской области </w:t>
      </w:r>
      <w:bookmarkStart w:id="0" w:name="_GoBack"/>
      <w:bookmarkEnd w:id="0"/>
    </w:p>
    <w:p w:rsidR="006C3B3A" w:rsidRDefault="006C3B3A" w:rsidP="006C3B3A">
      <w:pPr>
        <w:jc w:val="right"/>
        <w:rPr>
          <w:color w:val="000000"/>
        </w:rPr>
      </w:pPr>
    </w:p>
    <w:p w:rsidR="006C3B3A" w:rsidRDefault="00B341F8" w:rsidP="006C3B3A">
      <w:pPr>
        <w:jc w:val="right"/>
        <w:rPr>
          <w:color w:val="000000"/>
        </w:rPr>
      </w:pPr>
      <w:r>
        <w:rPr>
          <w:color w:val="000000"/>
        </w:rPr>
        <w:t>_______________ /</w:t>
      </w:r>
      <w:r>
        <w:rPr>
          <w:color w:val="000000"/>
          <w:u w:val="single"/>
        </w:rPr>
        <w:t>А.М. Оленников</w:t>
      </w:r>
      <w:r w:rsidR="006C3B3A">
        <w:rPr>
          <w:color w:val="000000"/>
        </w:rPr>
        <w:t>/</w:t>
      </w:r>
    </w:p>
    <w:p w:rsidR="006C3B3A" w:rsidRPr="005E7C2D" w:rsidRDefault="006C3B3A" w:rsidP="006C3B3A">
      <w:pPr>
        <w:jc w:val="right"/>
        <w:rPr>
          <w:color w:val="000000"/>
        </w:rPr>
      </w:pPr>
      <w:r>
        <w:rPr>
          <w:color w:val="000000"/>
        </w:rPr>
        <w:t>"26"января 2024 года</w:t>
      </w:r>
    </w:p>
    <w:p w:rsidR="006C3B3A" w:rsidRPr="0051326B" w:rsidRDefault="006C3B3A" w:rsidP="006C3B3A">
      <w:pPr>
        <w:spacing w:line="360" w:lineRule="auto"/>
        <w:jc w:val="center"/>
        <w:rPr>
          <w:b/>
          <w:sz w:val="24"/>
          <w:szCs w:val="24"/>
        </w:rPr>
      </w:pPr>
    </w:p>
    <w:p w:rsidR="006C3B3A" w:rsidRDefault="006C3B3A" w:rsidP="006C3B3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6C3B3A" w:rsidRPr="00CD7D7A" w:rsidRDefault="006C3B3A" w:rsidP="00CD7D7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C2DCB">
        <w:t>Доклад</w:t>
      </w:r>
      <w:r>
        <w:t xml:space="preserve"> о </w:t>
      </w:r>
      <w:r w:rsidRPr="007C2DCB">
        <w:t>результат</w:t>
      </w:r>
      <w:r>
        <w:t>ах</w:t>
      </w:r>
      <w:r w:rsidRPr="007C2DCB">
        <w:t xml:space="preserve"> обобщения правоприменительной практики п</w:t>
      </w:r>
      <w:r w:rsidR="00B341F8">
        <w:t xml:space="preserve">о осуществлению муниципального </w:t>
      </w:r>
      <w:r w:rsidRPr="007C2DCB">
        <w:t>контроля</w:t>
      </w:r>
    </w:p>
    <w:p w:rsidR="006C3B3A" w:rsidRPr="0051326B" w:rsidRDefault="006C3B3A" w:rsidP="006C3B3A">
      <w:pPr>
        <w:spacing w:line="312" w:lineRule="auto"/>
        <w:ind w:firstLine="709"/>
        <w:jc w:val="center"/>
        <w:rPr>
          <w:b/>
          <w:sz w:val="24"/>
          <w:szCs w:val="24"/>
        </w:rPr>
      </w:pPr>
    </w:p>
    <w:p w:rsidR="006C3B3A" w:rsidRDefault="009D54E5" w:rsidP="006C3B3A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Администрацией Яркульского</w:t>
      </w:r>
      <w:r w:rsidR="006C3B3A" w:rsidRPr="0051326B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Усть-Таркского района Новосибирской области </w:t>
      </w:r>
      <w:r w:rsidR="006C3B3A" w:rsidRPr="0051326B">
        <w:rPr>
          <w:sz w:val="24"/>
          <w:szCs w:val="24"/>
        </w:rPr>
        <w:t>(далее – администрация) проведено обобщение и анализ правоприменительной практики контрольно</w:t>
      </w:r>
      <w:r w:rsidR="006C3B3A">
        <w:rPr>
          <w:sz w:val="24"/>
          <w:szCs w:val="24"/>
        </w:rPr>
        <w:t>й</w:t>
      </w:r>
      <w:r w:rsidR="006C3B3A" w:rsidRPr="0051326B">
        <w:rPr>
          <w:sz w:val="24"/>
          <w:szCs w:val="24"/>
        </w:rPr>
        <w:t xml:space="preserve"> деятельности за   20</w:t>
      </w:r>
      <w:r w:rsidR="006C3B3A">
        <w:rPr>
          <w:sz w:val="24"/>
          <w:szCs w:val="24"/>
        </w:rPr>
        <w:t xml:space="preserve">23 </w:t>
      </w:r>
      <w:r w:rsidR="006C3B3A" w:rsidRPr="0051326B">
        <w:rPr>
          <w:sz w:val="24"/>
          <w:szCs w:val="24"/>
        </w:rPr>
        <w:t>год.</w:t>
      </w:r>
    </w:p>
    <w:p w:rsidR="006C3B3A" w:rsidRPr="00A62C08" w:rsidRDefault="006C3B3A" w:rsidP="006C3B3A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4"/>
          <w:szCs w:val="24"/>
        </w:rPr>
      </w:pPr>
      <w:r w:rsidRPr="00A62C08">
        <w:rPr>
          <w:sz w:val="24"/>
          <w:szCs w:val="24"/>
          <w:shd w:val="clear" w:color="auto" w:fill="FFFFFF"/>
        </w:rPr>
        <w:t>Настоящее обобщен</w:t>
      </w:r>
      <w:r w:rsidR="009D54E5">
        <w:rPr>
          <w:sz w:val="24"/>
          <w:szCs w:val="24"/>
          <w:shd w:val="clear" w:color="auto" w:fill="FFFFFF"/>
        </w:rPr>
        <w:t xml:space="preserve">ие правоприменительной практики </w:t>
      </w:r>
      <w:r w:rsidRPr="00A62C08">
        <w:rPr>
          <w:sz w:val="24"/>
          <w:szCs w:val="24"/>
          <w:shd w:val="clear" w:color="auto" w:fill="FFFFFF"/>
        </w:rPr>
        <w:t xml:space="preserve">осуществления </w:t>
      </w:r>
      <w:r w:rsidR="009D54E5">
        <w:rPr>
          <w:sz w:val="24"/>
          <w:szCs w:val="24"/>
          <w:shd w:val="clear" w:color="auto" w:fill="FFFFFF"/>
        </w:rPr>
        <w:t xml:space="preserve">муниципального контроля проведено </w:t>
      </w:r>
      <w:r w:rsidRPr="00A62C08">
        <w:rPr>
          <w:sz w:val="24"/>
          <w:szCs w:val="24"/>
          <w:shd w:val="clear" w:color="auto" w:fill="FFFFFF"/>
        </w:rPr>
        <w:t>и </w:t>
      </w:r>
      <w:r w:rsidRPr="00A62C08">
        <w:rPr>
          <w:rStyle w:val="a7"/>
          <w:i w:val="0"/>
          <w:iCs w:val="0"/>
          <w:sz w:val="24"/>
          <w:szCs w:val="24"/>
          <w:shd w:val="clear" w:color="auto" w:fill="FFFFFF"/>
        </w:rPr>
        <w:t>доклад</w:t>
      </w:r>
      <w:r w:rsidR="009D54E5">
        <w:rPr>
          <w:sz w:val="24"/>
          <w:szCs w:val="24"/>
          <w:shd w:val="clear" w:color="auto" w:fill="FFFFFF"/>
        </w:rPr>
        <w:t xml:space="preserve"> подготовлен на </w:t>
      </w:r>
      <w:r w:rsidRPr="00A62C08">
        <w:rPr>
          <w:sz w:val="24"/>
          <w:szCs w:val="24"/>
          <w:shd w:val="clear" w:color="auto" w:fill="FFFFFF"/>
        </w:rPr>
        <w:t>основании </w:t>
      </w:r>
      <w:hyperlink r:id="rId4" w:anchor="/document/74449814/entry/47" w:history="1">
        <w:r w:rsidRPr="00A62C08">
          <w:rPr>
            <w:rStyle w:val="a6"/>
            <w:color w:val="auto"/>
            <w:sz w:val="24"/>
            <w:szCs w:val="24"/>
            <w:shd w:val="clear" w:color="auto" w:fill="FFFFFF"/>
          </w:rPr>
          <w:t>статьи 47</w:t>
        </w:r>
      </w:hyperlink>
      <w:r w:rsidRPr="00A62C08">
        <w:rPr>
          <w:sz w:val="24"/>
          <w:szCs w:val="24"/>
          <w:shd w:val="clear" w:color="auto" w:fill="FFFFFF"/>
        </w:rPr>
        <w:t> Фед</w:t>
      </w:r>
      <w:r w:rsidR="009D54E5">
        <w:rPr>
          <w:sz w:val="24"/>
          <w:szCs w:val="24"/>
          <w:shd w:val="clear" w:color="auto" w:fill="FFFFFF"/>
        </w:rPr>
        <w:t>ерального закона от 31.07.2020 №</w:t>
      </w:r>
      <w:r w:rsidRPr="00A62C08">
        <w:rPr>
          <w:sz w:val="24"/>
          <w:szCs w:val="24"/>
          <w:shd w:val="clear" w:color="auto" w:fill="FFFFFF"/>
        </w:rPr>
        <w:t> 248-ФЗ "О государственном </w:t>
      </w:r>
      <w:r w:rsidRPr="00A62C08">
        <w:rPr>
          <w:rStyle w:val="a7"/>
          <w:i w:val="0"/>
          <w:iCs w:val="0"/>
          <w:sz w:val="24"/>
          <w:szCs w:val="24"/>
          <w:shd w:val="clear" w:color="auto" w:fill="FFFFFF"/>
        </w:rPr>
        <w:t>контроле</w:t>
      </w:r>
      <w:r w:rsidRPr="00A62C08">
        <w:rPr>
          <w:sz w:val="24"/>
          <w:szCs w:val="24"/>
          <w:shd w:val="clear" w:color="auto" w:fill="FFFFFF"/>
        </w:rPr>
        <w:t> (надзоре) и </w:t>
      </w:r>
      <w:r w:rsidRPr="00A62C08">
        <w:rPr>
          <w:rStyle w:val="a7"/>
          <w:i w:val="0"/>
          <w:iCs w:val="0"/>
          <w:sz w:val="24"/>
          <w:szCs w:val="24"/>
          <w:shd w:val="clear" w:color="auto" w:fill="FFFFFF"/>
        </w:rPr>
        <w:t>муниципальном</w:t>
      </w:r>
      <w:r w:rsidRPr="00A62C08">
        <w:rPr>
          <w:sz w:val="24"/>
          <w:szCs w:val="24"/>
          <w:shd w:val="clear" w:color="auto" w:fill="FFFFFF"/>
        </w:rPr>
        <w:t> </w:t>
      </w:r>
      <w:r w:rsidRPr="00A62C08">
        <w:rPr>
          <w:rStyle w:val="a7"/>
          <w:i w:val="0"/>
          <w:iCs w:val="0"/>
          <w:sz w:val="24"/>
          <w:szCs w:val="24"/>
          <w:shd w:val="clear" w:color="auto" w:fill="FFFFFF"/>
        </w:rPr>
        <w:t>контроле</w:t>
      </w:r>
      <w:r w:rsidRPr="00A62C08">
        <w:rPr>
          <w:sz w:val="24"/>
          <w:szCs w:val="24"/>
          <w:shd w:val="clear" w:color="auto" w:fill="FFFFFF"/>
        </w:rPr>
        <w:t> в Российской Федерац</w:t>
      </w:r>
      <w:r w:rsidR="009D54E5">
        <w:rPr>
          <w:sz w:val="24"/>
          <w:szCs w:val="24"/>
          <w:shd w:val="clear" w:color="auto" w:fill="FFFFFF"/>
        </w:rPr>
        <w:t>ии" (далее - Федеральный закон №</w:t>
      </w:r>
      <w:r w:rsidRPr="00A62C08">
        <w:rPr>
          <w:sz w:val="24"/>
          <w:szCs w:val="24"/>
          <w:shd w:val="clear" w:color="auto" w:fill="FFFFFF"/>
        </w:rPr>
        <w:t> 248-ФЗ).</w:t>
      </w:r>
    </w:p>
    <w:p w:rsidR="006C3B3A" w:rsidRPr="0051326B" w:rsidRDefault="006C3B3A" w:rsidP="006C3B3A">
      <w:pPr>
        <w:autoSpaceDE w:val="0"/>
        <w:autoSpaceDN w:val="0"/>
        <w:adjustRightInd w:val="0"/>
        <w:spacing w:line="312" w:lineRule="auto"/>
        <w:ind w:firstLine="709"/>
        <w:jc w:val="center"/>
        <w:rPr>
          <w:rFonts w:eastAsia="Calibri"/>
          <w:i/>
          <w:sz w:val="24"/>
          <w:szCs w:val="24"/>
          <w:u w:val="single"/>
        </w:rPr>
      </w:pPr>
    </w:p>
    <w:p w:rsidR="006C3B3A" w:rsidRPr="0051326B" w:rsidRDefault="006C3B3A" w:rsidP="006C3B3A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sz w:val="24"/>
          <w:szCs w:val="24"/>
        </w:rPr>
      </w:pPr>
      <w:r w:rsidRPr="0051326B">
        <w:rPr>
          <w:rFonts w:eastAsia="Calibri"/>
          <w:b/>
          <w:sz w:val="24"/>
          <w:szCs w:val="24"/>
          <w:lang w:val="en-US"/>
        </w:rPr>
        <w:t>I</w:t>
      </w:r>
      <w:r w:rsidRPr="0051326B">
        <w:rPr>
          <w:rFonts w:eastAsia="Calibri"/>
          <w:b/>
          <w:sz w:val="24"/>
          <w:szCs w:val="24"/>
        </w:rPr>
        <w:t>. Правоприменительная практика организации и осуществления муниципального контроля</w:t>
      </w:r>
    </w:p>
    <w:p w:rsidR="006C3B3A" w:rsidRPr="00A62C08" w:rsidRDefault="006C3B3A" w:rsidP="006C3B3A">
      <w:pPr>
        <w:autoSpaceDE w:val="0"/>
        <w:autoSpaceDN w:val="0"/>
        <w:adjustRightInd w:val="0"/>
        <w:spacing w:line="312" w:lineRule="auto"/>
        <w:ind w:firstLine="709"/>
        <w:jc w:val="center"/>
        <w:rPr>
          <w:rFonts w:eastAsia="Calibri"/>
          <w:b/>
          <w:i/>
          <w:sz w:val="24"/>
          <w:szCs w:val="24"/>
        </w:rPr>
      </w:pPr>
      <w:r w:rsidRPr="00A62C08">
        <w:rPr>
          <w:i/>
          <w:color w:val="22272F"/>
          <w:sz w:val="23"/>
          <w:szCs w:val="23"/>
          <w:shd w:val="clear" w:color="auto" w:fill="FFFFFF"/>
        </w:rPr>
        <w:t>Организационная структура осуществления муниципального контроля</w:t>
      </w:r>
    </w:p>
    <w:p w:rsidR="006C3B3A" w:rsidRDefault="006C3B3A" w:rsidP="006C3B3A">
      <w:pPr>
        <w:ind w:firstLine="567"/>
        <w:jc w:val="both"/>
        <w:rPr>
          <w:sz w:val="24"/>
          <w:szCs w:val="24"/>
        </w:rPr>
      </w:pPr>
      <w:r w:rsidRPr="0051326B">
        <w:rPr>
          <w:sz w:val="24"/>
          <w:szCs w:val="24"/>
        </w:rPr>
        <w:t xml:space="preserve">       Осуществление муниципального контроля </w:t>
      </w:r>
      <w:r>
        <w:rPr>
          <w:sz w:val="24"/>
          <w:szCs w:val="24"/>
        </w:rPr>
        <w:t xml:space="preserve">на территории поселения осуществляется </w:t>
      </w:r>
      <w:r w:rsidRPr="0051326B">
        <w:rPr>
          <w:sz w:val="24"/>
          <w:szCs w:val="24"/>
        </w:rPr>
        <w:t>в пр</w:t>
      </w:r>
      <w:r w:rsidR="00B341F8">
        <w:rPr>
          <w:sz w:val="24"/>
          <w:szCs w:val="24"/>
        </w:rPr>
        <w:t xml:space="preserve">еделах компетенции должностными </w:t>
      </w:r>
      <w:r w:rsidRPr="0051326B">
        <w:rPr>
          <w:sz w:val="24"/>
          <w:szCs w:val="24"/>
        </w:rPr>
        <w:t xml:space="preserve">лицами администрации муниципального образования, уполномоченными на осуществление муниципального контроля </w:t>
      </w:r>
      <w:r>
        <w:rPr>
          <w:sz w:val="24"/>
          <w:szCs w:val="24"/>
        </w:rPr>
        <w:t>указанными в Приложении №1 к каждому положению о виде муниципального контроля.</w:t>
      </w:r>
      <w:r w:rsidRPr="004321C3">
        <w:rPr>
          <w:sz w:val="24"/>
          <w:szCs w:val="24"/>
        </w:rPr>
        <w:t xml:space="preserve"> </w:t>
      </w:r>
    </w:p>
    <w:p w:rsidR="006C3B3A" w:rsidRPr="0051326B" w:rsidRDefault="006C3B3A" w:rsidP="006C3B3A">
      <w:pPr>
        <w:ind w:firstLine="567"/>
        <w:jc w:val="both"/>
        <w:rPr>
          <w:sz w:val="24"/>
          <w:szCs w:val="24"/>
        </w:rPr>
      </w:pPr>
      <w:r w:rsidRPr="0051326B">
        <w:rPr>
          <w:sz w:val="24"/>
          <w:szCs w:val="24"/>
        </w:rPr>
        <w:t>На территории муниципального обра</w:t>
      </w:r>
      <w:r w:rsidR="00B341F8">
        <w:rPr>
          <w:sz w:val="24"/>
          <w:szCs w:val="24"/>
        </w:rPr>
        <w:t xml:space="preserve">зования </w:t>
      </w:r>
      <w:r w:rsidRPr="0051326B">
        <w:rPr>
          <w:sz w:val="24"/>
          <w:szCs w:val="24"/>
        </w:rPr>
        <w:t>приняты следующие муниципальные правовые акты, регламентирующи</w:t>
      </w:r>
      <w:r w:rsidR="00B341F8">
        <w:rPr>
          <w:sz w:val="24"/>
          <w:szCs w:val="24"/>
        </w:rPr>
        <w:t xml:space="preserve">е осуществление муниципального контроля, </w:t>
      </w:r>
      <w:r w:rsidRPr="0051326B">
        <w:rPr>
          <w:sz w:val="24"/>
          <w:szCs w:val="24"/>
        </w:rPr>
        <w:t xml:space="preserve">которые  утверждены  </w:t>
      </w:r>
      <w:r>
        <w:rPr>
          <w:sz w:val="24"/>
          <w:szCs w:val="24"/>
        </w:rPr>
        <w:t>представительным органом поселения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745"/>
      </w:tblGrid>
      <w:tr w:rsidR="006C3B3A" w:rsidRPr="0051326B" w:rsidTr="00CD7D7A">
        <w:trPr>
          <w:trHeight w:val="1240"/>
        </w:trPr>
        <w:tc>
          <w:tcPr>
            <w:tcW w:w="9745" w:type="dxa"/>
          </w:tcPr>
          <w:p w:rsidR="006C3B3A" w:rsidRDefault="006C3B3A" w:rsidP="00D102D9"/>
          <w:tbl>
            <w:tblPr>
              <w:tblW w:w="96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990"/>
              <w:gridCol w:w="4650"/>
            </w:tblGrid>
            <w:tr w:rsidR="006C3B3A" w:rsidTr="00D102D9">
              <w:trPr>
                <w:trHeight w:val="165"/>
              </w:trPr>
              <w:tc>
                <w:tcPr>
                  <w:tcW w:w="4990" w:type="dxa"/>
                </w:tcPr>
                <w:p w:rsidR="006C3B3A" w:rsidRPr="00933395" w:rsidRDefault="006C3B3A" w:rsidP="00D102D9">
                  <w:pPr>
                    <w:jc w:val="both"/>
                    <w:rPr>
                      <w:sz w:val="24"/>
                      <w:szCs w:val="24"/>
                    </w:rPr>
                  </w:pPr>
                  <w:r w:rsidRPr="00933395">
                    <w:rPr>
                      <w:spacing w:val="2"/>
                      <w:sz w:val="24"/>
                      <w:szCs w:val="24"/>
                    </w:rPr>
                    <w:t xml:space="preserve">Муниципальный контроль на автомобильном транспорте, городском наземном электрическом транспорте и в дорожном хозяйстве в </w:t>
                  </w:r>
                  <w:r w:rsidRPr="00933395">
                    <w:rPr>
                      <w:sz w:val="24"/>
                      <w:szCs w:val="24"/>
                    </w:rPr>
                    <w:t>границах населенных пунктов</w:t>
                  </w:r>
                </w:p>
              </w:tc>
              <w:tc>
                <w:tcPr>
                  <w:tcW w:w="4650" w:type="dxa"/>
                </w:tcPr>
                <w:p w:rsidR="006C3B3A" w:rsidRDefault="006C3B3A" w:rsidP="00D102D9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Решение С</w:t>
                  </w:r>
                  <w:r w:rsidR="00697B75">
                    <w:rPr>
                      <w:sz w:val="24"/>
                      <w:szCs w:val="24"/>
                    </w:rPr>
                    <w:t>овета депутатов от 27.09.2021 № 46</w:t>
                  </w:r>
                </w:p>
              </w:tc>
            </w:tr>
            <w:tr w:rsidR="006C3B3A" w:rsidTr="00D102D9">
              <w:trPr>
                <w:trHeight w:val="96"/>
              </w:trPr>
              <w:tc>
                <w:tcPr>
                  <w:tcW w:w="4990" w:type="dxa"/>
                </w:tcPr>
                <w:p w:rsidR="006C3B3A" w:rsidRPr="00933395" w:rsidRDefault="006C3B3A" w:rsidP="00D102D9">
                  <w:pPr>
                    <w:jc w:val="both"/>
                    <w:rPr>
                      <w:sz w:val="24"/>
                      <w:szCs w:val="24"/>
                    </w:rPr>
                  </w:pPr>
                  <w:r w:rsidRPr="00933395">
                    <w:rPr>
                      <w:sz w:val="24"/>
                      <w:szCs w:val="24"/>
                    </w:rPr>
                    <w:t>муниципальный жилищный контроль</w:t>
                  </w:r>
                </w:p>
              </w:tc>
              <w:tc>
                <w:tcPr>
                  <w:tcW w:w="4650" w:type="dxa"/>
                </w:tcPr>
                <w:p w:rsidR="006C3B3A" w:rsidRDefault="00697B75" w:rsidP="00697B75">
                  <w:r>
                    <w:rPr>
                      <w:sz w:val="24"/>
                      <w:szCs w:val="24"/>
                    </w:rPr>
                    <w:t>Решение Совета депутатов от 27.09.2021 № 44</w:t>
                  </w:r>
                </w:p>
              </w:tc>
            </w:tr>
            <w:tr w:rsidR="006C3B3A" w:rsidTr="00D102D9">
              <w:trPr>
                <w:trHeight w:val="135"/>
              </w:trPr>
              <w:tc>
                <w:tcPr>
                  <w:tcW w:w="4990" w:type="dxa"/>
                </w:tcPr>
                <w:p w:rsidR="006C3B3A" w:rsidRPr="00933395" w:rsidRDefault="006C3B3A" w:rsidP="00D102D9">
                  <w:pPr>
                    <w:jc w:val="both"/>
                    <w:rPr>
                      <w:sz w:val="24"/>
                      <w:szCs w:val="24"/>
                    </w:rPr>
                  </w:pPr>
                  <w:r w:rsidRPr="00933395">
                    <w:rPr>
                      <w:rFonts w:eastAsia="Calibri"/>
                      <w:sz w:val="24"/>
                      <w:szCs w:val="24"/>
                    </w:rPr>
                    <w:t>муниципальный контроль в сфере благоустройства</w:t>
                  </w:r>
                </w:p>
              </w:tc>
              <w:tc>
                <w:tcPr>
                  <w:tcW w:w="4650" w:type="dxa"/>
                </w:tcPr>
                <w:p w:rsidR="006C3B3A" w:rsidRDefault="00697B75" w:rsidP="00697B75">
                  <w:r>
                    <w:rPr>
                      <w:sz w:val="24"/>
                      <w:szCs w:val="24"/>
                    </w:rPr>
                    <w:t>Решение Совета депутатов от 27.09.2021 № 45</w:t>
                  </w:r>
                </w:p>
              </w:tc>
            </w:tr>
            <w:tr w:rsidR="006C3B3A" w:rsidTr="00D102D9">
              <w:trPr>
                <w:trHeight w:val="150"/>
              </w:trPr>
              <w:tc>
                <w:tcPr>
                  <w:tcW w:w="4990" w:type="dxa"/>
                </w:tcPr>
                <w:p w:rsidR="006C3B3A" w:rsidRPr="00933395" w:rsidRDefault="006C3B3A" w:rsidP="00D102D9">
                  <w:pPr>
                    <w:jc w:val="both"/>
                    <w:rPr>
                      <w:sz w:val="24"/>
                      <w:szCs w:val="24"/>
                    </w:rPr>
                  </w:pPr>
                  <w:r w:rsidRPr="00933395">
                    <w:rPr>
                      <w:sz w:val="24"/>
                      <w:szCs w:val="24"/>
                    </w:rPr>
                    <w:t>муниципальный контроль в области охраны и использования особо охраняемых природных территорий</w:t>
                  </w:r>
                </w:p>
              </w:tc>
              <w:tc>
                <w:tcPr>
                  <w:tcW w:w="4650" w:type="dxa"/>
                </w:tcPr>
                <w:p w:rsidR="006C3B3A" w:rsidRDefault="00697B75" w:rsidP="00D102D9">
                  <w:r>
                    <w:rPr>
                      <w:sz w:val="24"/>
                      <w:szCs w:val="24"/>
                    </w:rPr>
                    <w:t>Решение Совета депутатов от 27.09.2021 № 47</w:t>
                  </w:r>
                </w:p>
              </w:tc>
            </w:tr>
          </w:tbl>
          <w:p w:rsidR="006C3B3A" w:rsidRPr="0051326B" w:rsidRDefault="006C3B3A" w:rsidP="00D102D9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6C3B3A" w:rsidRPr="0051326B" w:rsidTr="00CD7D7A">
        <w:trPr>
          <w:trHeight w:val="320"/>
        </w:trPr>
        <w:tc>
          <w:tcPr>
            <w:tcW w:w="9745" w:type="dxa"/>
          </w:tcPr>
          <w:p w:rsidR="00697B75" w:rsidRDefault="00697B75" w:rsidP="00D102D9">
            <w:pPr>
              <w:pStyle w:val="ConsPlusNormal"/>
              <w:tabs>
                <w:tab w:val="left" w:pos="709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3A" w:rsidRPr="0051326B" w:rsidRDefault="006C3B3A" w:rsidP="00D102D9">
            <w:pPr>
              <w:pStyle w:val="ConsPlusNormal"/>
              <w:tabs>
                <w:tab w:val="left" w:pos="709"/>
              </w:tabs>
              <w:ind w:firstLine="567"/>
              <w:jc w:val="both"/>
              <w:rPr>
                <w:sz w:val="24"/>
                <w:szCs w:val="24"/>
              </w:rPr>
            </w:pPr>
            <w:r w:rsidRPr="0051326B">
              <w:rPr>
                <w:rFonts w:ascii="Times New Roman" w:hAnsi="Times New Roman" w:cs="Times New Roman"/>
                <w:sz w:val="24"/>
                <w:szCs w:val="24"/>
              </w:rPr>
              <w:t xml:space="preserve">Принятые муниципальные правовые акты по осуществлению муниципального </w:t>
            </w:r>
            <w:r w:rsidRPr="00513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 прошли антикоррупционную экспертизу и опубликованы на официальном сайте администрации муниципального образования.</w:t>
            </w:r>
            <w:r w:rsidRPr="0051326B">
              <w:rPr>
                <w:sz w:val="24"/>
                <w:szCs w:val="24"/>
              </w:rPr>
              <w:t xml:space="preserve"> </w:t>
            </w:r>
          </w:p>
        </w:tc>
      </w:tr>
      <w:tr w:rsidR="006C3B3A" w:rsidRPr="0051326B" w:rsidTr="00CD7D7A">
        <w:trPr>
          <w:trHeight w:val="412"/>
        </w:trPr>
        <w:tc>
          <w:tcPr>
            <w:tcW w:w="9745" w:type="dxa"/>
          </w:tcPr>
          <w:p w:rsidR="00CD7D7A" w:rsidRDefault="00CD7D7A" w:rsidP="00CD7D7A">
            <w:pPr>
              <w:pStyle w:val="a5"/>
              <w:spacing w:before="0" w:beforeAutospacing="0" w:after="0" w:afterAutospacing="0"/>
              <w:jc w:val="both"/>
            </w:pPr>
          </w:p>
          <w:p w:rsidR="006C3B3A" w:rsidRPr="002844CF" w:rsidRDefault="00CD7D7A" w:rsidP="00CD7D7A">
            <w:pPr>
              <w:pStyle w:val="a5"/>
              <w:spacing w:before="0" w:beforeAutospacing="0" w:after="0" w:afterAutospacing="0"/>
              <w:jc w:val="both"/>
            </w:pPr>
            <w:r>
              <w:t xml:space="preserve">         </w:t>
            </w:r>
            <w:r w:rsidR="006C3B3A" w:rsidRPr="002844CF">
              <w:t xml:space="preserve">В рамках </w:t>
            </w:r>
            <w:r w:rsidR="006C3B3A" w:rsidRPr="002844CF">
              <w:rPr>
                <w:b/>
              </w:rPr>
              <w:t xml:space="preserve">муниципального контроля </w:t>
            </w:r>
            <w:r w:rsidR="006C3B3A" w:rsidRPr="002B397A">
              <w:rPr>
                <w:b/>
                <w:spacing w:val="2"/>
              </w:rPr>
              <w:t xml:space="preserve">на автомобильном транспорте, городском наземном электрическом транспорте и в дорожном хозяйстве в </w:t>
            </w:r>
            <w:r w:rsidR="006C3B3A" w:rsidRPr="002B397A">
              <w:rPr>
                <w:b/>
              </w:rPr>
              <w:t>границах населенных пунктов</w:t>
            </w:r>
            <w:r w:rsidR="006C3B3A" w:rsidRPr="002844CF">
              <w:t xml:space="preserve"> </w:t>
            </w:r>
            <w:r w:rsidR="006C3B3A">
              <w:t>контрольный орган</w:t>
            </w:r>
            <w:r w:rsidR="006C3B3A" w:rsidRPr="002844CF">
              <w:t xml:space="preserve"> осуществляет </w:t>
            </w:r>
            <w:r w:rsidR="006C3B3A">
              <w:t>контроль за</w:t>
            </w:r>
            <w:r w:rsidR="006C3B3A" w:rsidRPr="002844CF">
              <w:t>:</w:t>
            </w:r>
          </w:p>
          <w:p w:rsidR="006C3B3A" w:rsidRPr="00F648EB" w:rsidRDefault="006C3B3A" w:rsidP="00D102D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8EB"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648EB">
              <w:rPr>
                <w:rFonts w:ascii="Times New Roman" w:hAnsi="Times New Roman"/>
                <w:sz w:val="24"/>
                <w:szCs w:val="24"/>
              </w:rPr>
              <w:t xml:space="preserve"> гражданами и организациями обязательных требований:</w:t>
            </w:r>
          </w:p>
          <w:p w:rsidR="006C3B3A" w:rsidRPr="00F648EB" w:rsidRDefault="006C3B3A" w:rsidP="00D102D9">
            <w:pPr>
              <w:ind w:left="-57" w:right="-1" w:firstLine="766"/>
              <w:jc w:val="both"/>
              <w:rPr>
                <w:sz w:val="24"/>
                <w:szCs w:val="24"/>
              </w:rPr>
            </w:pPr>
            <w:r w:rsidRPr="00F648EB">
              <w:rPr>
                <w:sz w:val="24"/>
                <w:szCs w:val="24"/>
              </w:rPr>
              <w:t>1) в области автомобильных дорог и дорожной деятельности, установленных в отношении автомобильных дорог:</w:t>
            </w:r>
          </w:p>
          <w:p w:rsidR="006C3B3A" w:rsidRPr="00F648EB" w:rsidRDefault="006C3B3A" w:rsidP="00D102D9">
            <w:pPr>
              <w:ind w:left="-57" w:right="-1" w:firstLine="766"/>
              <w:jc w:val="both"/>
              <w:rPr>
                <w:sz w:val="24"/>
                <w:szCs w:val="24"/>
              </w:rPr>
            </w:pPr>
            <w:r w:rsidRPr="00F648EB">
              <w:rPr>
                <w:sz w:val="24"/>
                <w:szCs w:val="24"/>
              </w:rPr>
              <w:t xml:space="preserve">а) к эксплуатации объектов дорожного сервиса, размещенных </w:t>
            </w:r>
            <w:r w:rsidRPr="00F648EB">
              <w:rPr>
                <w:sz w:val="24"/>
                <w:szCs w:val="24"/>
              </w:rPr>
              <w:br/>
              <w:t>в полосах отвода и (или) придорожных полосах автомобильных дорог общего пользования;</w:t>
            </w:r>
          </w:p>
          <w:p w:rsidR="006C3B3A" w:rsidRPr="00F648EB" w:rsidRDefault="006C3B3A" w:rsidP="00D102D9">
            <w:pPr>
              <w:ind w:left="-57" w:right="-1" w:firstLine="766"/>
              <w:jc w:val="both"/>
              <w:rPr>
                <w:sz w:val="24"/>
                <w:szCs w:val="24"/>
              </w:rPr>
            </w:pPr>
            <w:r w:rsidRPr="00F648EB">
              <w:rPr>
                <w:sz w:val="24"/>
                <w:szCs w:val="24"/>
              </w:rPr>
              <w:t xml:space="preserve">б) к осуществлению работ по капитальному ремонту, ремонту </w:t>
            </w:r>
            <w:r w:rsidRPr="00F648EB">
              <w:rPr>
                <w:sz w:val="24"/>
                <w:szCs w:val="24"/>
              </w:rPr>
              <w:br/>
      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      </w:r>
          </w:p>
          <w:p w:rsidR="006C3B3A" w:rsidRPr="00F648EB" w:rsidRDefault="006C3B3A" w:rsidP="00D102D9">
            <w:pPr>
              <w:ind w:firstLine="708"/>
              <w:jc w:val="both"/>
              <w:rPr>
                <w:sz w:val="24"/>
                <w:szCs w:val="24"/>
              </w:rPr>
            </w:pPr>
            <w:r w:rsidRPr="00F648EB">
              <w:rPr>
                <w:sz w:val="24"/>
                <w:szCs w:val="24"/>
              </w:rPr>
      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      </w:r>
          </w:p>
          <w:p w:rsidR="006C3B3A" w:rsidRPr="002844CF" w:rsidRDefault="006C3B3A" w:rsidP="00D102D9">
            <w:pPr>
              <w:pStyle w:val="a5"/>
              <w:spacing w:before="0" w:beforeAutospacing="0" w:after="0" w:afterAutospacing="0"/>
              <w:ind w:firstLine="601"/>
              <w:jc w:val="both"/>
            </w:pPr>
          </w:p>
          <w:p w:rsidR="006C3B3A" w:rsidRPr="002844CF" w:rsidRDefault="006C3B3A" w:rsidP="00D102D9">
            <w:pPr>
              <w:pStyle w:val="a5"/>
              <w:spacing w:before="0" w:beforeAutospacing="0" w:after="0" w:afterAutospacing="0"/>
              <w:ind w:firstLine="601"/>
              <w:jc w:val="both"/>
            </w:pPr>
            <w:r w:rsidRPr="002844CF">
              <w:t xml:space="preserve">В рамках </w:t>
            </w:r>
            <w:r w:rsidRPr="002844CF">
              <w:rPr>
                <w:b/>
              </w:rPr>
              <w:t xml:space="preserve">муниципального </w:t>
            </w:r>
            <w:r w:rsidRPr="002B397A">
              <w:rPr>
                <w:b/>
              </w:rPr>
              <w:t>жилищного контроля</w:t>
            </w:r>
            <w:r w:rsidRPr="002844CF">
              <w:t xml:space="preserve"> </w:t>
            </w:r>
            <w:r>
              <w:t>контрольный орган</w:t>
            </w:r>
            <w:r w:rsidRPr="002844CF">
              <w:t xml:space="preserve"> осуществляет </w:t>
            </w:r>
            <w:r>
              <w:t>контроль за</w:t>
            </w:r>
            <w:r w:rsidRPr="002844CF">
              <w:t>:</w:t>
            </w:r>
          </w:p>
          <w:p w:rsidR="006C3B3A" w:rsidRPr="00BC704A" w:rsidRDefault="006C3B3A" w:rsidP="00D102D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соблюдение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</w:t>
            </w:r>
            <w:r w:rsidRPr="002875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юридическими лицами, индивидуальными предпринимателями и гражданами обязательных требований, </w:t>
            </w:r>
            <w:r w:rsidRPr="00BC7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указанных в </w:t>
            </w:r>
            <w:hyperlink r:id="rId5" w:anchor="/document/12138291/entry/210101" w:history="1">
              <w:r w:rsidRPr="00BC704A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пунктах 1 - 12 части 1</w:t>
              </w:r>
            </w:hyperlink>
            <w:r w:rsidRPr="00BC7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статьи 20 Жилищного кодекса Российской Федерации", в отношении муниципального жилищного фонда.</w:t>
            </w:r>
          </w:p>
          <w:p w:rsidR="006C3B3A" w:rsidRPr="00BC704A" w:rsidRDefault="006C3B3A" w:rsidP="00D102D9">
            <w:pPr>
              <w:pStyle w:val="a5"/>
              <w:spacing w:before="0" w:beforeAutospacing="0" w:after="0" w:afterAutospacing="0"/>
              <w:ind w:firstLine="601"/>
              <w:jc w:val="both"/>
            </w:pPr>
          </w:p>
          <w:p w:rsidR="006C3B3A" w:rsidRPr="002844CF" w:rsidRDefault="00CD7D7A" w:rsidP="00CD7D7A">
            <w:pPr>
              <w:pStyle w:val="a5"/>
              <w:spacing w:before="0" w:beforeAutospacing="0" w:after="0" w:afterAutospacing="0"/>
              <w:jc w:val="both"/>
            </w:pPr>
            <w:r>
              <w:t xml:space="preserve">        </w:t>
            </w:r>
            <w:r w:rsidR="006C3B3A" w:rsidRPr="002844CF">
              <w:t xml:space="preserve">В рамках </w:t>
            </w:r>
            <w:r w:rsidR="006C3B3A" w:rsidRPr="002844CF">
              <w:rPr>
                <w:b/>
              </w:rPr>
              <w:t>муниципального контроля</w:t>
            </w:r>
            <w:r w:rsidR="006C3B3A" w:rsidRPr="00933395">
              <w:rPr>
                <w:rFonts w:eastAsia="Calibri"/>
              </w:rPr>
              <w:t xml:space="preserve"> </w:t>
            </w:r>
            <w:r w:rsidR="006C3B3A" w:rsidRPr="002B397A">
              <w:rPr>
                <w:rFonts w:eastAsia="Calibri"/>
                <w:b/>
              </w:rPr>
              <w:t>в сфере благоустройства</w:t>
            </w:r>
            <w:r w:rsidR="006C3B3A" w:rsidRPr="002844CF">
              <w:rPr>
                <w:b/>
              </w:rPr>
              <w:t xml:space="preserve"> </w:t>
            </w:r>
            <w:r w:rsidR="006C3B3A">
              <w:t>контрольный орган</w:t>
            </w:r>
            <w:r w:rsidR="006C3B3A" w:rsidRPr="002844CF">
              <w:t xml:space="preserve"> осуществляет </w:t>
            </w:r>
            <w:r w:rsidR="006C3B3A">
              <w:t>контроль за</w:t>
            </w:r>
            <w:r w:rsidR="006C3B3A" w:rsidRPr="002844CF">
              <w:t>:</w:t>
            </w:r>
          </w:p>
          <w:p w:rsidR="006C3B3A" w:rsidRPr="001E7E5F" w:rsidRDefault="006C3B3A" w:rsidP="00D102D9">
            <w:pPr>
              <w:ind w:firstLine="709"/>
              <w:jc w:val="both"/>
              <w:rPr>
                <w:sz w:val="24"/>
                <w:szCs w:val="24"/>
              </w:rPr>
            </w:pPr>
            <w:r w:rsidRPr="001E7E5F">
              <w:rPr>
                <w:sz w:val="24"/>
                <w:szCs w:val="24"/>
              </w:rPr>
              <w:t>соблюдение</w:t>
            </w:r>
            <w:r>
              <w:rPr>
                <w:sz w:val="24"/>
                <w:szCs w:val="24"/>
              </w:rPr>
              <w:t>м</w:t>
            </w:r>
            <w:r w:rsidRPr="001E7E5F">
              <w:rPr>
                <w:sz w:val="24"/>
                <w:szCs w:val="24"/>
              </w:rPr>
              <w:t xml:space="preserve"> организациями и физическими лицами </w:t>
            </w:r>
            <w:r>
              <w:rPr>
                <w:sz w:val="24"/>
                <w:szCs w:val="24"/>
              </w:rPr>
              <w:t xml:space="preserve"> </w:t>
            </w:r>
            <w:r w:rsidRPr="001E7E5F">
              <w:rPr>
                <w:sz w:val="24"/>
                <w:szCs w:val="24"/>
              </w:rPr>
              <w:t xml:space="preserve"> обязательных требований, установленных правилами благоустройства, соблюдения чистоты и порядка на территории </w:t>
            </w:r>
            <w:r>
              <w:rPr>
                <w:rFonts w:eastAsia="Calibri"/>
                <w:sz w:val="24"/>
                <w:szCs w:val="24"/>
                <w:lang w:eastAsia="en-US"/>
              </w:rPr>
              <w:t>муниципального образования</w:t>
            </w:r>
            <w:r w:rsidRPr="001E7E5F">
              <w:rPr>
                <w:iCs/>
                <w:sz w:val="24"/>
                <w:szCs w:val="24"/>
              </w:rPr>
              <w:t xml:space="preserve">, </w:t>
            </w:r>
            <w:r w:rsidRPr="001E7E5F">
              <w:rPr>
                <w:sz w:val="24"/>
                <w:szCs w:val="24"/>
              </w:rPr>
              <w:t xml:space="preserve">утвержденных решением </w:t>
            </w:r>
            <w:r>
              <w:rPr>
                <w:sz w:val="24"/>
                <w:szCs w:val="24"/>
              </w:rPr>
              <w:t>представительного органа муниципального образования</w:t>
            </w:r>
            <w:r w:rsidRPr="001E7E5F">
              <w:rPr>
                <w:sz w:val="24"/>
                <w:szCs w:val="24"/>
              </w:rPr>
      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      </w:r>
            <w:r>
              <w:rPr>
                <w:rFonts w:eastAsia="Calibri"/>
                <w:sz w:val="24"/>
                <w:szCs w:val="24"/>
                <w:lang w:eastAsia="en-US"/>
              </w:rPr>
              <w:t>муниципального образования</w:t>
            </w:r>
            <w:r w:rsidRPr="001E7E5F">
              <w:rPr>
                <w:sz w:val="24"/>
                <w:szCs w:val="24"/>
              </w:rPr>
              <w:t xml:space="preserve"> в соответствии с Правилами;</w:t>
            </w:r>
          </w:p>
          <w:p w:rsidR="006C3B3A" w:rsidRDefault="006C3B3A" w:rsidP="00D102D9">
            <w:pPr>
              <w:pStyle w:val="a5"/>
              <w:spacing w:before="0" w:beforeAutospacing="0" w:after="0" w:afterAutospacing="0"/>
              <w:ind w:firstLine="601"/>
              <w:jc w:val="both"/>
            </w:pPr>
          </w:p>
          <w:p w:rsidR="006C3B3A" w:rsidRPr="002844CF" w:rsidRDefault="006C3B3A" w:rsidP="00D102D9">
            <w:pPr>
              <w:pStyle w:val="a5"/>
              <w:spacing w:before="0" w:beforeAutospacing="0" w:after="0" w:afterAutospacing="0"/>
              <w:ind w:firstLine="601"/>
              <w:jc w:val="both"/>
            </w:pPr>
            <w:r w:rsidRPr="002844CF">
              <w:t xml:space="preserve">В рамках </w:t>
            </w:r>
            <w:r w:rsidRPr="002844CF">
              <w:rPr>
                <w:b/>
              </w:rPr>
              <w:t xml:space="preserve">муниципального контроля </w:t>
            </w:r>
            <w:r w:rsidRPr="002B397A">
              <w:rPr>
                <w:b/>
              </w:rPr>
              <w:t>в области охраны и использования особо охраняемых природных территорий</w:t>
            </w:r>
            <w:r w:rsidRPr="002844CF">
              <w:t xml:space="preserve"> </w:t>
            </w:r>
            <w:r>
              <w:t>контрольный орган</w:t>
            </w:r>
            <w:r w:rsidRPr="002844CF">
              <w:t xml:space="preserve"> осуществляет </w:t>
            </w:r>
            <w:r>
              <w:t>контроль за</w:t>
            </w:r>
            <w:r w:rsidRPr="002844CF">
              <w:t>:</w:t>
            </w:r>
          </w:p>
          <w:p w:rsidR="006C3B3A" w:rsidRPr="00591721" w:rsidRDefault="006C3B3A" w:rsidP="00D102D9">
            <w:pPr>
              <w:ind w:firstLine="540"/>
              <w:jc w:val="both"/>
              <w:rPr>
                <w:sz w:val="24"/>
                <w:szCs w:val="24"/>
              </w:rPr>
            </w:pPr>
            <w:r w:rsidRPr="00591721">
              <w:rPr>
                <w:sz w:val="24"/>
                <w:szCs w:val="24"/>
              </w:rPr>
              <w:t xml:space="preserve">   соблюдение</w:t>
            </w:r>
            <w:r>
              <w:rPr>
                <w:sz w:val="24"/>
                <w:szCs w:val="24"/>
              </w:rPr>
              <w:t>м</w:t>
            </w:r>
            <w:r w:rsidRPr="00591721">
              <w:rPr>
                <w:sz w:val="24"/>
                <w:szCs w:val="24"/>
              </w:rPr>
              <w:t xml:space="preserve"> организациями и гражданами на особо охраняемых природных территориях местного значения обязательных требований, установленных </w:t>
            </w:r>
            <w:r w:rsidRPr="00591721">
              <w:rPr>
                <w:rFonts w:eastAsia="Calibri"/>
                <w:sz w:val="24"/>
                <w:szCs w:val="24"/>
                <w:lang w:eastAsia="en-US"/>
              </w:rPr>
              <w:t>Федеральным законом от 14.03.1995 № 33-ФЗ "Об особо охраняемых природных территориях"</w:t>
            </w:r>
            <w:r w:rsidRPr="00591721">
              <w:rPr>
                <w:sz w:val="24"/>
                <w:szCs w:val="24"/>
              </w:rPr>
              <w:t>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Новосибирской  области в области охраны и использования особо охраняемых природных территорий обязат</w:t>
            </w:r>
            <w:r>
              <w:rPr>
                <w:sz w:val="24"/>
                <w:szCs w:val="24"/>
              </w:rPr>
              <w:t xml:space="preserve">ельных требований </w:t>
            </w:r>
            <w:r w:rsidRPr="00591721">
              <w:rPr>
                <w:sz w:val="24"/>
                <w:szCs w:val="24"/>
              </w:rPr>
              <w:t>, касающихся:</w:t>
            </w:r>
          </w:p>
          <w:p w:rsidR="006C3B3A" w:rsidRPr="00CD7D7A" w:rsidRDefault="006C3B3A" w:rsidP="00CD7D7A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21">
              <w:rPr>
                <w:rFonts w:ascii="Times New Roman" w:hAnsi="Times New Roman"/>
                <w:sz w:val="24"/>
                <w:szCs w:val="24"/>
              </w:rPr>
              <w:t xml:space="preserve">режима особо охраняемой природной территории </w:t>
            </w:r>
            <w:r w:rsidRPr="00591721"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муниципального образования</w:t>
            </w:r>
            <w:r w:rsidRPr="00591721">
              <w:rPr>
                <w:rFonts w:ascii="Times New Roman" w:hAnsi="Times New Roman"/>
                <w:sz w:val="24"/>
                <w:szCs w:val="24"/>
              </w:rPr>
              <w:t>, установленной постановлением администрации   "О порядке отнесения земель к землям особо охраняемых территорий местного значения, их использования и охраны"</w:t>
            </w:r>
          </w:p>
        </w:tc>
      </w:tr>
    </w:tbl>
    <w:p w:rsidR="006C3B3A" w:rsidRPr="0051326B" w:rsidRDefault="006C3B3A" w:rsidP="00CD7D7A">
      <w:pPr>
        <w:autoSpaceDE w:val="0"/>
        <w:autoSpaceDN w:val="0"/>
        <w:adjustRightInd w:val="0"/>
        <w:jc w:val="center"/>
        <w:rPr>
          <w:rFonts w:eastAsia="Calibri"/>
          <w:i/>
          <w:sz w:val="24"/>
          <w:szCs w:val="24"/>
          <w:u w:val="single"/>
        </w:rPr>
      </w:pPr>
      <w:r w:rsidRPr="0051326B">
        <w:rPr>
          <w:rFonts w:eastAsia="Calibri"/>
          <w:i/>
          <w:sz w:val="24"/>
          <w:szCs w:val="24"/>
          <w:u w:val="single"/>
        </w:rPr>
        <w:t xml:space="preserve">Сведения об оспаривании в суде </w:t>
      </w:r>
      <w:r>
        <w:rPr>
          <w:rFonts w:eastAsia="Calibri"/>
          <w:i/>
          <w:sz w:val="24"/>
          <w:szCs w:val="24"/>
          <w:u w:val="single"/>
        </w:rPr>
        <w:t xml:space="preserve">контролируемыми лицами </w:t>
      </w:r>
      <w:r w:rsidRPr="0051326B">
        <w:rPr>
          <w:rFonts w:eastAsia="Calibri"/>
          <w:i/>
          <w:sz w:val="24"/>
          <w:szCs w:val="24"/>
          <w:u w:val="single"/>
        </w:rPr>
        <w:t>основа</w:t>
      </w:r>
      <w:r>
        <w:rPr>
          <w:rFonts w:eastAsia="Calibri"/>
          <w:i/>
          <w:sz w:val="24"/>
          <w:szCs w:val="24"/>
          <w:u w:val="single"/>
        </w:rPr>
        <w:t xml:space="preserve">ний и результатов </w:t>
      </w:r>
      <w:r w:rsidRPr="0051326B">
        <w:rPr>
          <w:rFonts w:eastAsia="Calibri"/>
          <w:i/>
          <w:sz w:val="24"/>
          <w:szCs w:val="24"/>
          <w:u w:val="single"/>
        </w:rPr>
        <w:t xml:space="preserve">проведения в отношении </w:t>
      </w:r>
      <w:r>
        <w:rPr>
          <w:rFonts w:eastAsia="Calibri"/>
          <w:i/>
          <w:sz w:val="24"/>
          <w:szCs w:val="24"/>
          <w:u w:val="single"/>
        </w:rPr>
        <w:t xml:space="preserve">них </w:t>
      </w:r>
      <w:r w:rsidRPr="0051326B">
        <w:rPr>
          <w:rFonts w:eastAsia="Calibri"/>
          <w:i/>
          <w:sz w:val="24"/>
          <w:szCs w:val="24"/>
          <w:u w:val="single"/>
        </w:rPr>
        <w:t>мероприятий по контролю</w:t>
      </w:r>
    </w:p>
    <w:p w:rsidR="006C3B3A" w:rsidRPr="0051326B" w:rsidRDefault="006C3B3A" w:rsidP="006C3B3A">
      <w:pPr>
        <w:autoSpaceDE w:val="0"/>
        <w:autoSpaceDN w:val="0"/>
        <w:adjustRightInd w:val="0"/>
        <w:spacing w:line="312" w:lineRule="auto"/>
        <w:ind w:firstLine="709"/>
        <w:jc w:val="center"/>
        <w:rPr>
          <w:rFonts w:eastAsia="Calibri"/>
          <w:i/>
          <w:sz w:val="24"/>
          <w:szCs w:val="24"/>
          <w:u w:val="single"/>
        </w:rPr>
      </w:pPr>
    </w:p>
    <w:p w:rsidR="006C3B3A" w:rsidRDefault="006C3B3A" w:rsidP="006C3B3A">
      <w:pPr>
        <w:pStyle w:val="a5"/>
        <w:shd w:val="clear" w:color="auto" w:fill="FFFFFF"/>
        <w:spacing w:before="0" w:beforeAutospacing="0" w:after="0" w:afterAutospacing="0"/>
        <w:ind w:firstLine="250"/>
        <w:jc w:val="both"/>
        <w:rPr>
          <w:iCs/>
        </w:rPr>
      </w:pPr>
      <w:r w:rsidRPr="0051326B">
        <w:lastRenderedPageBreak/>
        <w:t>Анализ</w:t>
      </w:r>
      <w:r w:rsidRPr="0051326B">
        <w:rPr>
          <w:bCs/>
          <w:bdr w:val="none" w:sz="0" w:space="0" w:color="auto" w:frame="1"/>
        </w:rPr>
        <w:t xml:space="preserve"> результатов контрольно-надзорной деятельности администрации показал, что за   </w:t>
      </w:r>
      <w:r>
        <w:rPr>
          <w:bCs/>
          <w:bdr w:val="none" w:sz="0" w:space="0" w:color="auto" w:frame="1"/>
        </w:rPr>
        <w:t>анализируемый период</w:t>
      </w:r>
      <w:r w:rsidRPr="0051326B">
        <w:t xml:space="preserve"> доля </w:t>
      </w:r>
      <w:r>
        <w:t>контрольных мероприятий</w:t>
      </w:r>
      <w:r w:rsidRPr="0051326B">
        <w:t xml:space="preserve">, по итогам проведения которых выявлены правонарушения, составила 0 % в виду </w:t>
      </w:r>
      <w:r>
        <w:t>н епроведения контрольных мероприятий</w:t>
      </w:r>
      <w:r w:rsidRPr="0051326B">
        <w:t xml:space="preserve">, следовательно, в анализируемом периоде отсутствовали </w:t>
      </w:r>
      <w:r>
        <w:rPr>
          <w:iCs/>
        </w:rPr>
        <w:t>контрольные мероприятия</w:t>
      </w:r>
      <w:r w:rsidRPr="0051326B">
        <w:t>, результаты которых были признаны недействительными, а также п</w:t>
      </w:r>
      <w:r w:rsidRPr="0051326B">
        <w:rPr>
          <w:iCs/>
        </w:rPr>
        <w:t xml:space="preserve">роверки, проведенные с нарушениями требований </w:t>
      </w:r>
      <w:r w:rsidRPr="0051326B">
        <w:t>нормативных правовых актов</w:t>
      </w:r>
      <w:r w:rsidRPr="0051326B">
        <w:rPr>
          <w:iCs/>
        </w:rPr>
        <w:t xml:space="preserve"> о порядке их проведения. </w:t>
      </w:r>
    </w:p>
    <w:p w:rsidR="006C3B3A" w:rsidRPr="006E2946" w:rsidRDefault="006C3B3A" w:rsidP="006C3B3A">
      <w:pPr>
        <w:pStyle w:val="a5"/>
        <w:shd w:val="clear" w:color="auto" w:fill="FFFFFF"/>
        <w:spacing w:before="0" w:beforeAutospacing="0" w:after="0" w:afterAutospacing="0"/>
        <w:ind w:firstLine="250"/>
        <w:jc w:val="both"/>
        <w:rPr>
          <w:b/>
        </w:rPr>
      </w:pPr>
    </w:p>
    <w:p w:rsidR="006C3B3A" w:rsidRPr="0051326B" w:rsidRDefault="00CD7D7A" w:rsidP="00CD7D7A">
      <w:pPr>
        <w:spacing w:line="288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 xml:space="preserve">               </w:t>
      </w:r>
      <w:r w:rsidR="006C3B3A" w:rsidRPr="0051326B">
        <w:rPr>
          <w:i/>
          <w:sz w:val="24"/>
          <w:szCs w:val="24"/>
          <w:u w:val="single"/>
        </w:rPr>
        <w:t>Развитие механизмов коммуникаций с подконтрольными субъектами</w:t>
      </w:r>
    </w:p>
    <w:p w:rsidR="006C3B3A" w:rsidRPr="0051326B" w:rsidRDefault="006C3B3A" w:rsidP="006C3B3A">
      <w:pPr>
        <w:spacing w:line="288" w:lineRule="auto"/>
        <w:jc w:val="center"/>
        <w:rPr>
          <w:i/>
          <w:sz w:val="10"/>
          <w:szCs w:val="10"/>
        </w:rPr>
      </w:pPr>
    </w:p>
    <w:p w:rsidR="006C3B3A" w:rsidRPr="0051326B" w:rsidRDefault="006C3B3A" w:rsidP="006C3B3A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326B">
        <w:rPr>
          <w:rFonts w:ascii="Times New Roman" w:hAnsi="Times New Roman"/>
          <w:sz w:val="24"/>
          <w:szCs w:val="24"/>
        </w:rPr>
        <w:t>Система муниципального ко</w:t>
      </w:r>
      <w:r w:rsidR="00B341F8">
        <w:rPr>
          <w:rFonts w:ascii="Times New Roman" w:hAnsi="Times New Roman"/>
          <w:sz w:val="24"/>
          <w:szCs w:val="24"/>
        </w:rPr>
        <w:t xml:space="preserve">нтроля в указанных выше сферах </w:t>
      </w:r>
      <w:r w:rsidRPr="0051326B">
        <w:rPr>
          <w:rFonts w:ascii="Times New Roman" w:hAnsi="Times New Roman"/>
          <w:sz w:val="24"/>
          <w:szCs w:val="24"/>
        </w:rPr>
        <w:t xml:space="preserve">ориентирована                            на профилактику и предупреждение нарушений, выявление причин, факторов                          и условий, способствующих нарушению обязательных требований законодательства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26B">
        <w:rPr>
          <w:rFonts w:ascii="Times New Roman" w:hAnsi="Times New Roman"/>
          <w:sz w:val="24"/>
          <w:szCs w:val="24"/>
        </w:rPr>
        <w:t xml:space="preserve"> и определение способов устранения или снижения рисков их возникновения.</w:t>
      </w:r>
    </w:p>
    <w:p w:rsidR="006C3B3A" w:rsidRPr="0051326B" w:rsidRDefault="006C3B3A" w:rsidP="006C3B3A">
      <w:pPr>
        <w:ind w:firstLine="567"/>
        <w:jc w:val="both"/>
        <w:rPr>
          <w:sz w:val="24"/>
          <w:szCs w:val="24"/>
        </w:rPr>
      </w:pPr>
      <w:r w:rsidRPr="0051326B">
        <w:rPr>
          <w:sz w:val="24"/>
          <w:szCs w:val="24"/>
        </w:rPr>
        <w:t xml:space="preserve">В целях доведения результатов обобщения и анализа правоприменительной практики, обсуждения проблемных вопросов исполнения субъектами законодательства   </w:t>
      </w:r>
      <w:r>
        <w:rPr>
          <w:sz w:val="24"/>
          <w:szCs w:val="24"/>
        </w:rPr>
        <w:t xml:space="preserve">в анализируемый период </w:t>
      </w:r>
      <w:r w:rsidR="00CD7D7A">
        <w:rPr>
          <w:sz w:val="24"/>
          <w:szCs w:val="24"/>
        </w:rPr>
        <w:t xml:space="preserve">проведено </w:t>
      </w:r>
      <w:r w:rsidRPr="0051326B">
        <w:rPr>
          <w:sz w:val="24"/>
          <w:szCs w:val="24"/>
        </w:rPr>
        <w:t>мероприятие в форме   методической разъяснительной работы.</w:t>
      </w:r>
    </w:p>
    <w:p w:rsidR="006C3B3A" w:rsidRPr="0051326B" w:rsidRDefault="006C3B3A" w:rsidP="006C3B3A">
      <w:pPr>
        <w:autoSpaceDE w:val="0"/>
        <w:autoSpaceDN w:val="0"/>
        <w:adjustRightInd w:val="0"/>
        <w:spacing w:line="312" w:lineRule="auto"/>
        <w:jc w:val="both"/>
        <w:rPr>
          <w:bCs/>
          <w:sz w:val="24"/>
          <w:szCs w:val="24"/>
        </w:rPr>
      </w:pPr>
    </w:p>
    <w:p w:rsidR="006C3B3A" w:rsidRPr="0051326B" w:rsidRDefault="006C3B3A" w:rsidP="006C3B3A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51326B">
        <w:rPr>
          <w:rFonts w:eastAsia="Calibri"/>
          <w:b/>
          <w:sz w:val="24"/>
          <w:szCs w:val="24"/>
          <w:lang w:val="en-US"/>
        </w:rPr>
        <w:t>II</w:t>
      </w:r>
      <w:r w:rsidRPr="0051326B">
        <w:rPr>
          <w:rFonts w:eastAsia="Calibri"/>
          <w:b/>
          <w:sz w:val="24"/>
          <w:szCs w:val="24"/>
        </w:rPr>
        <w:t>. Правоприменительная практика соблюдения обязательных требований</w:t>
      </w:r>
    </w:p>
    <w:p w:rsidR="006C3B3A" w:rsidRPr="0051326B" w:rsidRDefault="006C3B3A" w:rsidP="006C3B3A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C3B3A" w:rsidRPr="0051326B" w:rsidRDefault="006C3B3A" w:rsidP="006C3B3A">
      <w:pPr>
        <w:autoSpaceDE w:val="0"/>
        <w:autoSpaceDN w:val="0"/>
        <w:adjustRightInd w:val="0"/>
        <w:jc w:val="center"/>
        <w:rPr>
          <w:rFonts w:eastAsia="Calibri"/>
          <w:i/>
          <w:sz w:val="24"/>
          <w:szCs w:val="24"/>
        </w:rPr>
      </w:pPr>
      <w:r w:rsidRPr="0051326B">
        <w:rPr>
          <w:rFonts w:eastAsia="Calibri"/>
          <w:i/>
          <w:sz w:val="24"/>
          <w:szCs w:val="24"/>
        </w:rPr>
        <w:t>Сведения о выявленных нарушениях обязательных требований</w:t>
      </w:r>
    </w:p>
    <w:p w:rsidR="006C3B3A" w:rsidRPr="0051326B" w:rsidRDefault="006C3B3A" w:rsidP="006C3B3A">
      <w:pPr>
        <w:autoSpaceDE w:val="0"/>
        <w:autoSpaceDN w:val="0"/>
        <w:adjustRightInd w:val="0"/>
        <w:spacing w:line="312" w:lineRule="auto"/>
        <w:ind w:firstLine="709"/>
        <w:jc w:val="center"/>
        <w:rPr>
          <w:rFonts w:eastAsia="Calibri"/>
          <w:i/>
          <w:sz w:val="24"/>
          <w:szCs w:val="24"/>
          <w:u w:val="single"/>
        </w:rPr>
      </w:pPr>
    </w:p>
    <w:p w:rsidR="006C3B3A" w:rsidRPr="0051326B" w:rsidRDefault="006C3B3A" w:rsidP="006C3B3A">
      <w:pPr>
        <w:spacing w:line="312" w:lineRule="auto"/>
        <w:ind w:firstLine="709"/>
        <w:jc w:val="both"/>
        <w:rPr>
          <w:sz w:val="24"/>
          <w:szCs w:val="24"/>
        </w:rPr>
      </w:pPr>
      <w:r w:rsidRPr="0051326B">
        <w:rPr>
          <w:sz w:val="24"/>
          <w:szCs w:val="24"/>
        </w:rPr>
        <w:t xml:space="preserve"> Нарушения обязательных требований не выявлены. За </w:t>
      </w:r>
      <w:r w:rsidR="00B341F8">
        <w:rPr>
          <w:sz w:val="24"/>
          <w:szCs w:val="24"/>
        </w:rPr>
        <w:t xml:space="preserve">отчетный период   не поступали </w:t>
      </w:r>
      <w:r w:rsidRPr="0051326B">
        <w:rPr>
          <w:sz w:val="24"/>
          <w:szCs w:val="24"/>
        </w:rPr>
        <w:t>обращения, заявлени</w:t>
      </w:r>
      <w:r w:rsidR="00B341F8">
        <w:rPr>
          <w:sz w:val="24"/>
          <w:szCs w:val="24"/>
        </w:rPr>
        <w:t xml:space="preserve">я граждан, содержащие сведения </w:t>
      </w:r>
      <w:r w:rsidRPr="0051326B">
        <w:rPr>
          <w:sz w:val="24"/>
          <w:szCs w:val="24"/>
        </w:rPr>
        <w:t xml:space="preserve">о нарушении  обязательных требований, причинении вреда или угрозе причинения вреда охраняемым законом ценностям. </w:t>
      </w:r>
    </w:p>
    <w:p w:rsidR="006C3B3A" w:rsidRPr="00A62C08" w:rsidRDefault="006C3B3A" w:rsidP="006C3B3A">
      <w:pPr>
        <w:pStyle w:val="s3"/>
        <w:shd w:val="clear" w:color="auto" w:fill="FFFFFF"/>
        <w:jc w:val="center"/>
        <w:rPr>
          <w:b/>
        </w:rPr>
      </w:pPr>
      <w:r w:rsidRPr="00A62C08">
        <w:t xml:space="preserve"> </w:t>
      </w:r>
      <w:r w:rsidRPr="00A62C08">
        <w:rPr>
          <w:b/>
        </w:rPr>
        <w:t>III. Выводы и цели на предстоящий период</w:t>
      </w:r>
    </w:p>
    <w:p w:rsidR="006C3B3A" w:rsidRPr="00A62C08" w:rsidRDefault="006C3B3A" w:rsidP="00CD7D7A">
      <w:pPr>
        <w:pStyle w:val="s1"/>
        <w:shd w:val="clear" w:color="auto" w:fill="FFFFFF"/>
        <w:tabs>
          <w:tab w:val="left" w:pos="709"/>
        </w:tabs>
        <w:spacing w:after="0" w:afterAutospacing="0"/>
        <w:ind w:firstLine="567"/>
        <w:jc w:val="both"/>
      </w:pPr>
      <w:r w:rsidRPr="00A62C08">
        <w:t>В 202</w:t>
      </w:r>
      <w:r>
        <w:t>3</w:t>
      </w:r>
      <w:r w:rsidRPr="00A62C08">
        <w:t xml:space="preserve"> году в целях организации и проведения муниципального контроля решены следующие приоритетные задачи:</w:t>
      </w:r>
    </w:p>
    <w:p w:rsidR="006C3B3A" w:rsidRPr="00A62C08" w:rsidRDefault="006C3B3A" w:rsidP="00CD7D7A">
      <w:pPr>
        <w:pStyle w:val="s1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</w:pPr>
      <w:r w:rsidRPr="00A62C08">
        <w:t>- актуализирован перечень нормативных правовых актов (их отдельных положений), содержащих обязательные требования, соблюдение которых оценивается при осуществлении муниципального контроля;</w:t>
      </w:r>
    </w:p>
    <w:p w:rsidR="006C3B3A" w:rsidRPr="00A62C08" w:rsidRDefault="006C3B3A" w:rsidP="00CD7D7A">
      <w:pPr>
        <w:pStyle w:val="s1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</w:pPr>
      <w:r w:rsidRPr="00A62C08">
        <w:t>- обеспечено установление ключевых показателей и утверждение перечней индикаторов риска и индикативных показателей.</w:t>
      </w:r>
    </w:p>
    <w:p w:rsidR="006C3B3A" w:rsidRPr="00A62C08" w:rsidRDefault="006C3B3A" w:rsidP="00CD7D7A">
      <w:pPr>
        <w:pStyle w:val="s1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</w:pPr>
      <w:r w:rsidRPr="00A62C08">
        <w:t>Кроме того, обеспечивается цифровизация и автоматизация организации и осуществления муниципального контроля ФГИС ЕРКНМ и ЕРВК.</w:t>
      </w:r>
    </w:p>
    <w:p w:rsidR="006C3B3A" w:rsidRPr="00A62C08" w:rsidRDefault="006C3B3A" w:rsidP="006C3B3A">
      <w:pPr>
        <w:pStyle w:val="s1"/>
        <w:shd w:val="clear" w:color="auto" w:fill="FFFFFF"/>
        <w:tabs>
          <w:tab w:val="left" w:pos="709"/>
        </w:tabs>
        <w:ind w:firstLine="567"/>
        <w:jc w:val="both"/>
      </w:pPr>
      <w:r w:rsidRPr="00A62C08">
        <w:t>Приоритетными задачами на 202</w:t>
      </w:r>
      <w:r>
        <w:t>4</w:t>
      </w:r>
      <w:r w:rsidRPr="00A62C08">
        <w:t xml:space="preserve"> год являются:</w:t>
      </w:r>
    </w:p>
    <w:p w:rsidR="006C3B3A" w:rsidRPr="00A62C08" w:rsidRDefault="006C3B3A" w:rsidP="00CD7D7A">
      <w:pPr>
        <w:pStyle w:val="s1"/>
        <w:shd w:val="clear" w:color="auto" w:fill="FFFFFF"/>
        <w:tabs>
          <w:tab w:val="left" w:pos="709"/>
        </w:tabs>
        <w:spacing w:after="0" w:afterAutospacing="0"/>
        <w:ind w:firstLine="567"/>
        <w:jc w:val="both"/>
      </w:pPr>
      <w:r w:rsidRPr="00A62C08">
        <w:t>- минимизация контрольной (надзорной) (административной) нагрузки на хозяйствующих субъектов и приоритизация профилактических мероприятий;</w:t>
      </w:r>
    </w:p>
    <w:p w:rsidR="006C3B3A" w:rsidRPr="00A62C08" w:rsidRDefault="006C3B3A" w:rsidP="00CD7D7A">
      <w:pPr>
        <w:pStyle w:val="s1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</w:pPr>
      <w:r w:rsidRPr="00A62C08">
        <w:t>- увеличение количества профилактических мероприятий и повышение доли контролируемых лиц, в отношении которых проведены профилактические мероприятия, от общего числа контролируемых лиц;</w:t>
      </w:r>
    </w:p>
    <w:p w:rsidR="00BD4A12" w:rsidRDefault="006C3B3A" w:rsidP="00B341F8">
      <w:pPr>
        <w:pStyle w:val="s1"/>
        <w:shd w:val="clear" w:color="auto" w:fill="FFFFFF"/>
        <w:tabs>
          <w:tab w:val="left" w:pos="709"/>
        </w:tabs>
        <w:spacing w:before="0" w:beforeAutospacing="0"/>
        <w:ind w:firstLine="567"/>
        <w:jc w:val="both"/>
      </w:pPr>
      <w:r w:rsidRPr="00A62C08">
        <w:t xml:space="preserve">- достижение целевых значений ключевых показателей результативности и эффективности </w:t>
      </w:r>
      <w:r>
        <w:t>контроля</w:t>
      </w:r>
      <w:r w:rsidRPr="00A62C08">
        <w:t>.</w:t>
      </w:r>
    </w:p>
    <w:sectPr w:rsidR="00BD4A12" w:rsidSect="009D54E5"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C3B3A"/>
    <w:rsid w:val="00697B75"/>
    <w:rsid w:val="006C3B3A"/>
    <w:rsid w:val="009D54E5"/>
    <w:rsid w:val="00B341F8"/>
    <w:rsid w:val="00BD4A12"/>
    <w:rsid w:val="00CD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04ADB4-91C5-4BA0-925C-1233AFA3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B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C3B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link w:val="a4"/>
    <w:qFormat/>
    <w:rsid w:val="006C3B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6C3B3A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6C3B3A"/>
    <w:rPr>
      <w:rFonts w:ascii="Arial" w:eastAsia="Times New Roman" w:hAnsi="Arial" w:cs="Arial"/>
      <w:lang w:eastAsia="ru-RU"/>
    </w:rPr>
  </w:style>
  <w:style w:type="character" w:styleId="a6">
    <w:name w:val="Hyperlink"/>
    <w:rsid w:val="006C3B3A"/>
    <w:rPr>
      <w:color w:val="0000FF"/>
      <w:u w:val="single"/>
    </w:rPr>
  </w:style>
  <w:style w:type="character" w:customStyle="1" w:styleId="a4">
    <w:name w:val="Абзац списка Знак"/>
    <w:link w:val="a3"/>
    <w:locked/>
    <w:rsid w:val="006C3B3A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C3B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C3B3A"/>
    <w:rPr>
      <w:rFonts w:ascii="Courier New" w:eastAsia="Times New Roman" w:hAnsi="Courier New" w:cs="Times New Roman"/>
      <w:sz w:val="20"/>
      <w:szCs w:val="20"/>
    </w:rPr>
  </w:style>
  <w:style w:type="character" w:styleId="a7">
    <w:name w:val="Emphasis"/>
    <w:basedOn w:val="a0"/>
    <w:uiPriority w:val="20"/>
    <w:qFormat/>
    <w:rsid w:val="006C3B3A"/>
    <w:rPr>
      <w:i/>
      <w:iCs/>
    </w:rPr>
  </w:style>
  <w:style w:type="paragraph" w:customStyle="1" w:styleId="s3">
    <w:name w:val="s_3"/>
    <w:basedOn w:val="a"/>
    <w:rsid w:val="006C3B3A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C3B3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Землемер</cp:lastModifiedBy>
  <cp:revision>6</cp:revision>
  <dcterms:created xsi:type="dcterms:W3CDTF">2024-01-22T07:11:00Z</dcterms:created>
  <dcterms:modified xsi:type="dcterms:W3CDTF">2024-02-06T08:56:00Z</dcterms:modified>
</cp:coreProperties>
</file>